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5F8A" w14:textId="7B1F1D37" w:rsidR="00674020" w:rsidRDefault="00674020" w:rsidP="00CF42B9">
      <w:pPr>
        <w:jc w:val="center"/>
        <w:rPr>
          <w:b/>
          <w:bCs/>
          <w:sz w:val="28"/>
          <w:szCs w:val="28"/>
          <w:u w:val="single"/>
        </w:rPr>
      </w:pPr>
      <w:r w:rsidRPr="00CF42B9">
        <w:rPr>
          <w:b/>
          <w:bCs/>
          <w:sz w:val="28"/>
          <w:szCs w:val="28"/>
          <w:u w:val="single"/>
        </w:rPr>
        <w:t xml:space="preserve">Your Parish Council Update - </w:t>
      </w:r>
      <w:r w:rsidR="00631E4F">
        <w:rPr>
          <w:b/>
          <w:bCs/>
          <w:sz w:val="28"/>
          <w:szCs w:val="28"/>
          <w:u w:val="single"/>
        </w:rPr>
        <w:t>June</w:t>
      </w:r>
      <w:r w:rsidRPr="00CF42B9">
        <w:rPr>
          <w:b/>
          <w:bCs/>
          <w:sz w:val="28"/>
          <w:szCs w:val="28"/>
          <w:u w:val="single"/>
        </w:rPr>
        <w:t xml:space="preserve"> 2022</w:t>
      </w:r>
    </w:p>
    <w:p w14:paraId="73B0BC17" w14:textId="37C89131" w:rsidR="008175FB" w:rsidRPr="00CF42B9" w:rsidRDefault="008175FB" w:rsidP="00CF42B9">
      <w:pPr>
        <w:jc w:val="center"/>
        <w:rPr>
          <w:b/>
          <w:bCs/>
          <w:sz w:val="28"/>
          <w:szCs w:val="28"/>
          <w:u w:val="single"/>
        </w:rPr>
      </w:pPr>
      <w:r>
        <w:rPr>
          <w:b/>
          <w:bCs/>
          <w:sz w:val="28"/>
          <w:szCs w:val="28"/>
          <w:u w:val="single"/>
        </w:rPr>
        <w:t>&amp; Annual Parish Meeting</w:t>
      </w:r>
    </w:p>
    <w:p w14:paraId="5E5B29E4" w14:textId="77777777" w:rsidR="00AC6C1C" w:rsidRDefault="00AC6C1C" w:rsidP="00CF42B9">
      <w:pPr>
        <w:rPr>
          <w:rStyle w:val="Strong"/>
          <w:rFonts w:cstheme="minorHAnsi"/>
          <w:b w:val="0"/>
          <w:bCs w:val="0"/>
        </w:rPr>
      </w:pPr>
    </w:p>
    <w:p w14:paraId="2FDF0FEB" w14:textId="77777777" w:rsidR="00710839" w:rsidRPr="00710839" w:rsidRDefault="00710839" w:rsidP="008175FB">
      <w:pPr>
        <w:rPr>
          <w:rStyle w:val="Strong"/>
          <w:rFonts w:cstheme="minorHAnsi"/>
        </w:rPr>
      </w:pPr>
      <w:r w:rsidRPr="00710839">
        <w:rPr>
          <w:rStyle w:val="Strong"/>
          <w:rFonts w:cstheme="minorHAnsi"/>
        </w:rPr>
        <w:t>Annual Parish Meeting</w:t>
      </w:r>
    </w:p>
    <w:p w14:paraId="37537949" w14:textId="0D0A5376" w:rsidR="00DF40BC" w:rsidRDefault="00DF40BC" w:rsidP="008175FB">
      <w:pPr>
        <w:rPr>
          <w:rFonts w:eastAsia="Times New Roman" w:cstheme="minorHAnsi"/>
        </w:rPr>
      </w:pPr>
      <w:r>
        <w:rPr>
          <w:rFonts w:eastAsia="Times New Roman" w:cstheme="minorHAnsi"/>
        </w:rPr>
        <w:t>Th</w:t>
      </w:r>
      <w:r w:rsidR="00631E4F">
        <w:rPr>
          <w:rFonts w:eastAsia="Times New Roman" w:cstheme="minorHAnsi"/>
        </w:rPr>
        <w:t>e Chairman welcomed</w:t>
      </w:r>
      <w:r w:rsidR="008175FB">
        <w:rPr>
          <w:rFonts w:eastAsia="Times New Roman" w:cstheme="minorHAnsi"/>
        </w:rPr>
        <w:t xml:space="preserve"> twenty residents and councillors to the </w:t>
      </w:r>
      <w:r>
        <w:rPr>
          <w:rFonts w:eastAsia="Times New Roman" w:cstheme="minorHAnsi"/>
        </w:rPr>
        <w:t>Annual Parish Meeting.</w:t>
      </w:r>
    </w:p>
    <w:p w14:paraId="6FA9AEC4" w14:textId="4FD9D449" w:rsidR="008175FB" w:rsidRDefault="008175FB" w:rsidP="008175FB">
      <w:pPr>
        <w:rPr>
          <w:rFonts w:eastAsia="Times New Roman" w:cstheme="minorHAnsi"/>
        </w:rPr>
      </w:pPr>
      <w:r>
        <w:rPr>
          <w:rFonts w:eastAsia="Times New Roman" w:cstheme="minorHAnsi"/>
        </w:rPr>
        <w:t>Mr Rothwell presented the Parish Council Accounts</w:t>
      </w:r>
      <w:r w:rsidR="003B2AA4">
        <w:rPr>
          <w:rFonts w:eastAsia="Times New Roman" w:cstheme="minorHAnsi"/>
        </w:rPr>
        <w:t xml:space="preserve"> for the financial </w:t>
      </w:r>
      <w:r w:rsidR="00570CA0">
        <w:rPr>
          <w:rFonts w:eastAsia="Times New Roman" w:cstheme="minorHAnsi"/>
        </w:rPr>
        <w:t>year</w:t>
      </w:r>
      <w:r>
        <w:rPr>
          <w:rFonts w:eastAsia="Times New Roman" w:cstheme="minorHAnsi"/>
        </w:rPr>
        <w:t xml:space="preserve"> to the 31 March 2021 and explained some of the key expenditure and income items. The accounts are now available on the Council’s website</w:t>
      </w:r>
      <w:r w:rsidR="00631E4F">
        <w:rPr>
          <w:rFonts w:eastAsia="Times New Roman" w:cstheme="minorHAnsi"/>
        </w:rPr>
        <w:t xml:space="preserve"> </w:t>
      </w:r>
      <w:r>
        <w:rPr>
          <w:rFonts w:eastAsia="Times New Roman" w:cstheme="minorHAnsi"/>
        </w:rPr>
        <w:t>together with the Annual Governance Statement.</w:t>
      </w:r>
    </w:p>
    <w:p w14:paraId="3EABE9AD" w14:textId="460FE05E" w:rsidR="00710839" w:rsidRDefault="00DF40BC" w:rsidP="008175FB">
      <w:pPr>
        <w:rPr>
          <w:rFonts w:eastAsia="Times New Roman" w:cstheme="minorHAnsi"/>
        </w:rPr>
      </w:pPr>
      <w:r>
        <w:rPr>
          <w:rFonts w:eastAsia="Times New Roman" w:cstheme="minorHAnsi"/>
        </w:rPr>
        <w:t>The Chairman gave his report for the year and particularly highlighted the strength of community in Broad Chalke and the many successes over the previous 12 months</w:t>
      </w:r>
      <w:r w:rsidR="00570CA0">
        <w:rPr>
          <w:rFonts w:eastAsia="Times New Roman" w:cstheme="minorHAnsi"/>
        </w:rPr>
        <w:t xml:space="preserve"> and </w:t>
      </w:r>
      <w:r w:rsidR="008175FB">
        <w:rPr>
          <w:rFonts w:eastAsia="Times New Roman" w:cstheme="minorHAnsi"/>
        </w:rPr>
        <w:t>then inv</w:t>
      </w:r>
      <w:r w:rsidR="00710839">
        <w:rPr>
          <w:rFonts w:eastAsia="Times New Roman" w:cstheme="minorHAnsi"/>
        </w:rPr>
        <w:t>i</w:t>
      </w:r>
      <w:r w:rsidR="008175FB">
        <w:rPr>
          <w:rFonts w:eastAsia="Times New Roman" w:cstheme="minorHAnsi"/>
        </w:rPr>
        <w:t xml:space="preserve">ted representatives for the community groups present </w:t>
      </w:r>
      <w:r w:rsidR="00710839">
        <w:rPr>
          <w:rFonts w:eastAsia="Times New Roman" w:cstheme="minorHAnsi"/>
        </w:rPr>
        <w:t xml:space="preserve">to summarise the last 12 months activity. Presentations were received from Dan Richter from the Community Land Trust; Edward Fry on the Chalke Valley Sports Centre; Henry Flint for Broad Chalke Village Hall and Terry Jolly for the Chalke Valley Link </w:t>
      </w:r>
      <w:r w:rsidR="00AC1F06">
        <w:rPr>
          <w:rFonts w:eastAsia="Times New Roman" w:cstheme="minorHAnsi"/>
        </w:rPr>
        <w:t>S</w:t>
      </w:r>
      <w:r w:rsidR="00710839">
        <w:rPr>
          <w:rFonts w:eastAsia="Times New Roman" w:cstheme="minorHAnsi"/>
        </w:rPr>
        <w:t xml:space="preserve">cheme. A </w:t>
      </w:r>
      <w:r>
        <w:rPr>
          <w:rFonts w:eastAsia="Times New Roman" w:cstheme="minorHAnsi"/>
        </w:rPr>
        <w:t>warm</w:t>
      </w:r>
      <w:r w:rsidR="00710839">
        <w:rPr>
          <w:rFonts w:eastAsia="Times New Roman" w:cstheme="minorHAnsi"/>
        </w:rPr>
        <w:t xml:space="preserve"> welcome was also extended to Heather Luft, the new Headteacher at Broad Chalke school. </w:t>
      </w:r>
      <w:r w:rsidR="00EB145E">
        <w:rPr>
          <w:rFonts w:eastAsia="Times New Roman" w:cstheme="minorHAnsi"/>
        </w:rPr>
        <w:t xml:space="preserve"> Reports were also received from the Chalke Valley Community Hub</w:t>
      </w:r>
      <w:r w:rsidR="0027547C">
        <w:rPr>
          <w:rFonts w:eastAsia="Times New Roman" w:cstheme="minorHAnsi"/>
        </w:rPr>
        <w:t>, Wiltshire Police</w:t>
      </w:r>
      <w:r w:rsidR="00EB145E">
        <w:rPr>
          <w:rFonts w:eastAsia="Times New Roman" w:cstheme="minorHAnsi"/>
        </w:rPr>
        <w:t xml:space="preserve"> and from the Women’s Institute.</w:t>
      </w:r>
      <w:r w:rsidR="0027547C">
        <w:rPr>
          <w:rFonts w:eastAsia="Times New Roman" w:cstheme="minorHAnsi"/>
        </w:rPr>
        <w:t xml:space="preserve"> </w:t>
      </w:r>
      <w:r w:rsidR="00710839">
        <w:rPr>
          <w:rFonts w:eastAsia="Times New Roman" w:cstheme="minorHAnsi"/>
        </w:rPr>
        <w:t>A summary of each presentation is set out in the Minutes of the meeting, as are notes on the issues and questions raised as part of the meeting.</w:t>
      </w:r>
    </w:p>
    <w:p w14:paraId="20929812" w14:textId="050FEC59" w:rsidR="00DF40BC" w:rsidRDefault="00DF40BC" w:rsidP="008175FB">
      <w:pPr>
        <w:rPr>
          <w:rFonts w:eastAsia="Times New Roman" w:cstheme="minorHAnsi"/>
        </w:rPr>
      </w:pPr>
      <w:r>
        <w:rPr>
          <w:rFonts w:eastAsia="Times New Roman" w:cstheme="minorHAnsi"/>
        </w:rPr>
        <w:t xml:space="preserve">Martin Altham provided the meeting with an update on the Ukrainian families that have </w:t>
      </w:r>
      <w:r w:rsidR="00305401">
        <w:rPr>
          <w:rFonts w:eastAsia="Times New Roman" w:cstheme="minorHAnsi"/>
        </w:rPr>
        <w:t>or</w:t>
      </w:r>
      <w:r>
        <w:rPr>
          <w:rFonts w:eastAsia="Times New Roman" w:cstheme="minorHAnsi"/>
        </w:rPr>
        <w:t xml:space="preserve"> are shortly to arrive, in the </w:t>
      </w:r>
      <w:r w:rsidR="00305401">
        <w:rPr>
          <w:rFonts w:eastAsia="Times New Roman" w:cstheme="minorHAnsi"/>
        </w:rPr>
        <w:t xml:space="preserve">Chalke </w:t>
      </w:r>
      <w:r>
        <w:rPr>
          <w:rFonts w:eastAsia="Times New Roman" w:cstheme="minorHAnsi"/>
        </w:rPr>
        <w:t>Valley</w:t>
      </w:r>
      <w:r w:rsidR="00305401">
        <w:rPr>
          <w:rFonts w:eastAsia="Times New Roman" w:cstheme="minorHAnsi"/>
        </w:rPr>
        <w:t>, and the various initiatives and support that is being put in place. The response from the Valley communities has been fantastic.</w:t>
      </w:r>
    </w:p>
    <w:p w14:paraId="20F1C946" w14:textId="00F0AB64" w:rsidR="00710839" w:rsidRDefault="00710839" w:rsidP="008175FB">
      <w:pPr>
        <w:rPr>
          <w:rFonts w:eastAsia="Times New Roman" w:cstheme="minorHAnsi"/>
        </w:rPr>
      </w:pPr>
      <w:r>
        <w:rPr>
          <w:rFonts w:eastAsia="Times New Roman" w:cstheme="minorHAnsi"/>
        </w:rPr>
        <w:t>The Chairman thanked all in attendance and particularly the speakers and invited anyone that wished to stay on for the Annual Council meeting to do so.</w:t>
      </w:r>
    </w:p>
    <w:p w14:paraId="63571F20" w14:textId="77777777" w:rsidR="00305401" w:rsidRPr="00305401" w:rsidRDefault="00305401" w:rsidP="008175FB">
      <w:pPr>
        <w:rPr>
          <w:rFonts w:eastAsia="Times New Roman" w:cstheme="minorHAnsi"/>
          <w:b/>
          <w:bCs/>
        </w:rPr>
      </w:pPr>
      <w:r w:rsidRPr="00305401">
        <w:rPr>
          <w:rFonts w:eastAsia="Times New Roman" w:cstheme="minorHAnsi"/>
          <w:b/>
          <w:bCs/>
        </w:rPr>
        <w:t>Annual Council Meeting</w:t>
      </w:r>
    </w:p>
    <w:p w14:paraId="5B62E759" w14:textId="54478616" w:rsidR="00631E4F" w:rsidRPr="0011254B" w:rsidRDefault="00305401" w:rsidP="001F6472">
      <w:pPr>
        <w:rPr>
          <w:rFonts w:eastAsia="Times New Roman" w:cstheme="minorHAnsi"/>
          <w:sz w:val="20"/>
          <w:szCs w:val="20"/>
        </w:rPr>
      </w:pPr>
      <w:r>
        <w:rPr>
          <w:rFonts w:eastAsia="Times New Roman" w:cstheme="minorHAnsi"/>
        </w:rPr>
        <w:t xml:space="preserve">The Chairman welcomed </w:t>
      </w:r>
      <w:r w:rsidR="00631E4F">
        <w:rPr>
          <w:rFonts w:eastAsia="Times New Roman" w:cstheme="minorHAnsi"/>
        </w:rPr>
        <w:t>Mr Martin Altham to the meeting as a guest as he is interested in becoming a member of the Council.</w:t>
      </w:r>
      <w:r w:rsidR="001F6472">
        <w:rPr>
          <w:rFonts w:eastAsia="Times New Roman" w:cstheme="minorHAnsi"/>
        </w:rPr>
        <w:t xml:space="preserve"> </w:t>
      </w:r>
      <w:r w:rsidR="00631E4F">
        <w:rPr>
          <w:rFonts w:eastAsia="Times New Roman" w:cstheme="minorHAnsi"/>
        </w:rPr>
        <w:t>Also present were Mrs R Holland and Mr R Greenwood for</w:t>
      </w:r>
      <w:r>
        <w:rPr>
          <w:rFonts w:eastAsia="Times New Roman" w:cstheme="minorHAnsi"/>
        </w:rPr>
        <w:t xml:space="preserve"> the </w:t>
      </w:r>
      <w:r w:rsidR="00631E4F">
        <w:rPr>
          <w:rFonts w:eastAsia="Times New Roman" w:cstheme="minorHAnsi"/>
        </w:rPr>
        <w:t>planning application item</w:t>
      </w:r>
      <w:r w:rsidR="002C2A4B">
        <w:rPr>
          <w:rFonts w:eastAsia="Times New Roman" w:cstheme="minorHAnsi"/>
        </w:rPr>
        <w:t xml:space="preserve"> </w:t>
      </w:r>
      <w:r>
        <w:rPr>
          <w:rFonts w:eastAsia="Times New Roman" w:cstheme="minorHAnsi"/>
        </w:rPr>
        <w:t>for Maud’s Cottage (PL/2022/03068) and</w:t>
      </w:r>
      <w:r w:rsidR="002C2A4B">
        <w:rPr>
          <w:rFonts w:eastAsia="Times New Roman" w:cstheme="minorHAnsi"/>
        </w:rPr>
        <w:t xml:space="preserve"> it was agreed </w:t>
      </w:r>
      <w:r w:rsidR="00631E4F">
        <w:rPr>
          <w:rFonts w:eastAsia="Times New Roman" w:cstheme="minorHAnsi"/>
        </w:rPr>
        <w:t>to bring the application forward</w:t>
      </w:r>
      <w:r w:rsidR="002A7231">
        <w:rPr>
          <w:rFonts w:eastAsia="Times New Roman" w:cstheme="minorHAnsi"/>
        </w:rPr>
        <w:t>.</w:t>
      </w:r>
      <w:r>
        <w:rPr>
          <w:rFonts w:eastAsia="Times New Roman" w:cstheme="minorHAnsi"/>
        </w:rPr>
        <w:t xml:space="preserve"> </w:t>
      </w:r>
      <w:r w:rsidR="00631E4F">
        <w:rPr>
          <w:rFonts w:eastAsia="Times New Roman" w:cstheme="minorHAnsi"/>
        </w:rPr>
        <w:t xml:space="preserve">The Council heard </w:t>
      </w:r>
      <w:r>
        <w:rPr>
          <w:rFonts w:eastAsia="Times New Roman" w:cstheme="minorHAnsi"/>
        </w:rPr>
        <w:t xml:space="preserve">about the </w:t>
      </w:r>
      <w:r w:rsidR="00631E4F">
        <w:rPr>
          <w:rFonts w:eastAsia="Times New Roman" w:cstheme="minorHAnsi"/>
        </w:rPr>
        <w:t>proposed demolition of existing garage and erection of replacement to be used for incidental use to Maud’s Cottage</w:t>
      </w:r>
      <w:r w:rsidR="001F6472">
        <w:rPr>
          <w:rFonts w:eastAsia="Times New Roman" w:cstheme="minorHAnsi"/>
        </w:rPr>
        <w:t xml:space="preserve">, </w:t>
      </w:r>
      <w:r w:rsidR="00631E4F">
        <w:rPr>
          <w:rFonts w:eastAsia="Times New Roman" w:cstheme="minorHAnsi"/>
        </w:rPr>
        <w:t xml:space="preserve">limited to car garaging, </w:t>
      </w:r>
      <w:r w:rsidR="00FD4EF5">
        <w:rPr>
          <w:rFonts w:eastAsia="Times New Roman" w:cstheme="minorHAnsi"/>
        </w:rPr>
        <w:t>storage,</w:t>
      </w:r>
      <w:r w:rsidR="00631E4F">
        <w:rPr>
          <w:rFonts w:eastAsia="Times New Roman" w:cstheme="minorHAnsi"/>
        </w:rPr>
        <w:t xml:space="preserve"> and home office. </w:t>
      </w:r>
      <w:r w:rsidR="00AB46E3">
        <w:rPr>
          <w:rFonts w:eastAsia="Times New Roman" w:cstheme="minorHAnsi"/>
        </w:rPr>
        <w:t>T</w:t>
      </w:r>
      <w:r w:rsidR="00631E4F">
        <w:rPr>
          <w:rFonts w:eastAsia="Times New Roman" w:cstheme="minorHAnsi"/>
        </w:rPr>
        <w:t>he Council</w:t>
      </w:r>
      <w:r>
        <w:rPr>
          <w:rFonts w:eastAsia="Times New Roman" w:cstheme="minorHAnsi"/>
        </w:rPr>
        <w:t xml:space="preserve"> </w:t>
      </w:r>
      <w:r w:rsidR="00631E4F">
        <w:rPr>
          <w:rFonts w:eastAsia="Times New Roman" w:cstheme="minorHAnsi"/>
        </w:rPr>
        <w:t>consider</w:t>
      </w:r>
      <w:r>
        <w:rPr>
          <w:rFonts w:eastAsia="Times New Roman" w:cstheme="minorHAnsi"/>
        </w:rPr>
        <w:t>ed the application and agreed to support it.</w:t>
      </w:r>
    </w:p>
    <w:p w14:paraId="60ECC5FD" w14:textId="5E728CE5" w:rsidR="00631E4F" w:rsidRPr="0011254B" w:rsidRDefault="00631E4F" w:rsidP="0011254B">
      <w:pPr>
        <w:spacing w:after="0" w:line="240" w:lineRule="auto"/>
        <w:rPr>
          <w:rFonts w:eastAsia="Times New Roman" w:cstheme="minorHAnsi"/>
          <w:sz w:val="20"/>
          <w:szCs w:val="20"/>
        </w:rPr>
      </w:pPr>
      <w:r w:rsidRPr="0011254B">
        <w:rPr>
          <w:rFonts w:eastAsia="Times New Roman" w:cstheme="minorHAnsi"/>
          <w:b/>
          <w:bCs/>
          <w:sz w:val="20"/>
          <w:szCs w:val="20"/>
        </w:rPr>
        <w:t>Election of Chairman</w:t>
      </w:r>
      <w:r w:rsidR="00A97E26">
        <w:rPr>
          <w:rFonts w:eastAsia="Times New Roman" w:cstheme="minorHAnsi"/>
          <w:b/>
          <w:bCs/>
          <w:sz w:val="20"/>
          <w:szCs w:val="20"/>
        </w:rPr>
        <w:t xml:space="preserve"> for 2022/23</w:t>
      </w:r>
      <w:r w:rsidRPr="0011254B">
        <w:rPr>
          <w:rFonts w:eastAsia="Times New Roman" w:cstheme="minorHAnsi"/>
          <w:b/>
          <w:bCs/>
          <w:sz w:val="20"/>
          <w:szCs w:val="20"/>
        </w:rPr>
        <w:t>.</w:t>
      </w:r>
      <w:r w:rsidR="00305401">
        <w:rPr>
          <w:rFonts w:eastAsia="Times New Roman" w:cstheme="minorHAnsi"/>
          <w:b/>
          <w:bCs/>
          <w:sz w:val="20"/>
          <w:szCs w:val="20"/>
        </w:rPr>
        <w:t xml:space="preserve"> </w:t>
      </w:r>
      <w:r w:rsidRPr="0011254B">
        <w:rPr>
          <w:rFonts w:eastAsia="Times New Roman" w:cstheme="minorHAnsi"/>
          <w:sz w:val="20"/>
          <w:szCs w:val="20"/>
        </w:rPr>
        <w:t xml:space="preserve">Cllr T Hitchings was proposed by Cllr Dawes and seconded by Cllr </w:t>
      </w:r>
      <w:r w:rsidR="00305401">
        <w:rPr>
          <w:rFonts w:eastAsia="Times New Roman" w:cstheme="minorHAnsi"/>
          <w:sz w:val="20"/>
          <w:szCs w:val="20"/>
        </w:rPr>
        <w:t xml:space="preserve"> </w:t>
      </w:r>
      <w:r w:rsidRPr="0011254B">
        <w:rPr>
          <w:rFonts w:eastAsia="Times New Roman" w:cstheme="minorHAnsi"/>
          <w:sz w:val="20"/>
          <w:szCs w:val="20"/>
        </w:rPr>
        <w:t>Fry and was duly installed as Chairman of Broad Chalke Parish Council for the forthcoming year.</w:t>
      </w:r>
    </w:p>
    <w:p w14:paraId="3E4111BB" w14:textId="2BEF9AC7" w:rsidR="00631E4F" w:rsidRPr="0011254B" w:rsidRDefault="00631E4F" w:rsidP="0011254B">
      <w:pPr>
        <w:spacing w:after="0" w:line="240" w:lineRule="auto"/>
        <w:rPr>
          <w:rFonts w:eastAsia="Times New Roman" w:cstheme="minorHAnsi"/>
          <w:sz w:val="20"/>
          <w:szCs w:val="20"/>
        </w:rPr>
      </w:pPr>
      <w:r w:rsidRPr="0011254B">
        <w:rPr>
          <w:rFonts w:eastAsia="Times New Roman" w:cstheme="minorHAnsi"/>
          <w:b/>
          <w:bCs/>
          <w:sz w:val="20"/>
          <w:szCs w:val="20"/>
        </w:rPr>
        <w:t>Election of Vice Chairman</w:t>
      </w:r>
      <w:r w:rsidR="00A97E26">
        <w:rPr>
          <w:rFonts w:eastAsia="Times New Roman" w:cstheme="minorHAnsi"/>
          <w:b/>
          <w:bCs/>
          <w:sz w:val="20"/>
          <w:szCs w:val="20"/>
        </w:rPr>
        <w:t xml:space="preserve"> for 2022/23</w:t>
      </w:r>
      <w:r w:rsidR="003A565B">
        <w:rPr>
          <w:rFonts w:eastAsia="Times New Roman" w:cstheme="minorHAnsi"/>
          <w:b/>
          <w:bCs/>
          <w:sz w:val="20"/>
          <w:szCs w:val="20"/>
        </w:rPr>
        <w:t>.</w:t>
      </w:r>
      <w:r w:rsidR="00305401">
        <w:rPr>
          <w:rFonts w:eastAsia="Times New Roman" w:cstheme="minorHAnsi"/>
          <w:sz w:val="20"/>
          <w:szCs w:val="20"/>
        </w:rPr>
        <w:t xml:space="preserve"> </w:t>
      </w:r>
      <w:r w:rsidRPr="0011254B">
        <w:rPr>
          <w:rFonts w:eastAsia="Times New Roman" w:cstheme="minorHAnsi"/>
          <w:sz w:val="20"/>
          <w:szCs w:val="20"/>
        </w:rPr>
        <w:t>Cllr M Pickford was proposed by Cllr Dawes and seconded by Cllr Carter and was duly installed as Vice Chairman of Broad Chalke Parish Council for the forthcoming year.</w:t>
      </w:r>
    </w:p>
    <w:p w14:paraId="61520248" w14:textId="77777777" w:rsidR="00631E4F" w:rsidRPr="00AC0B24" w:rsidRDefault="00631E4F" w:rsidP="00631E4F">
      <w:pPr>
        <w:pStyle w:val="ListParagraph"/>
        <w:spacing w:after="0" w:line="240" w:lineRule="auto"/>
        <w:rPr>
          <w:rFonts w:eastAsia="Times New Roman" w:cstheme="minorHAnsi"/>
          <w:sz w:val="20"/>
          <w:szCs w:val="20"/>
        </w:rPr>
      </w:pPr>
    </w:p>
    <w:p w14:paraId="44062B1A" w14:textId="77777777" w:rsidR="00631E4F" w:rsidRPr="00A97E26" w:rsidRDefault="00631E4F" w:rsidP="00A97E26">
      <w:pPr>
        <w:spacing w:after="0" w:line="240" w:lineRule="auto"/>
        <w:rPr>
          <w:rFonts w:eastAsia="Times New Roman" w:cstheme="minorHAnsi"/>
          <w:b/>
          <w:bCs/>
          <w:sz w:val="20"/>
          <w:szCs w:val="20"/>
        </w:rPr>
      </w:pPr>
      <w:r w:rsidRPr="00A97E26">
        <w:rPr>
          <w:rFonts w:eastAsia="Times New Roman" w:cstheme="minorHAnsi"/>
          <w:b/>
          <w:bCs/>
          <w:sz w:val="20"/>
          <w:szCs w:val="20"/>
        </w:rPr>
        <w:t>Matters Arising from the Minutes.</w:t>
      </w:r>
    </w:p>
    <w:p w14:paraId="581E5B7F" w14:textId="4E8F1DA4" w:rsidR="00631E4F" w:rsidRPr="00F428A4" w:rsidRDefault="00631E4F" w:rsidP="00F428A4">
      <w:pPr>
        <w:spacing w:after="0" w:line="240" w:lineRule="auto"/>
        <w:rPr>
          <w:rFonts w:eastAsia="Times New Roman" w:cstheme="minorHAnsi"/>
          <w:sz w:val="20"/>
          <w:szCs w:val="20"/>
        </w:rPr>
      </w:pPr>
      <w:r w:rsidRPr="00F428A4">
        <w:rPr>
          <w:rFonts w:eastAsia="Times New Roman" w:cstheme="minorHAnsi"/>
          <w:b/>
          <w:bCs/>
          <w:sz w:val="20"/>
          <w:szCs w:val="20"/>
        </w:rPr>
        <w:t xml:space="preserve">Causeway Flooding. </w:t>
      </w:r>
      <w:r w:rsidR="00144D6B">
        <w:rPr>
          <w:rFonts w:eastAsia="Times New Roman" w:cstheme="minorHAnsi"/>
          <w:sz w:val="20"/>
          <w:szCs w:val="20"/>
        </w:rPr>
        <w:t xml:space="preserve">Works have </w:t>
      </w:r>
      <w:r w:rsidR="003A565B">
        <w:rPr>
          <w:rFonts w:eastAsia="Times New Roman" w:cstheme="minorHAnsi"/>
          <w:sz w:val="20"/>
          <w:szCs w:val="20"/>
        </w:rPr>
        <w:t xml:space="preserve">been undertaken </w:t>
      </w:r>
      <w:r w:rsidR="00144D6B">
        <w:rPr>
          <w:rFonts w:eastAsia="Times New Roman" w:cstheme="minorHAnsi"/>
          <w:sz w:val="20"/>
          <w:szCs w:val="20"/>
        </w:rPr>
        <w:t>within the</w:t>
      </w:r>
      <w:r w:rsidR="00BD39CF">
        <w:rPr>
          <w:rFonts w:eastAsia="Times New Roman" w:cstheme="minorHAnsi"/>
          <w:sz w:val="20"/>
          <w:szCs w:val="20"/>
        </w:rPr>
        <w:t xml:space="preserve"> nature reserve</w:t>
      </w:r>
      <w:r w:rsidR="00144D6B">
        <w:rPr>
          <w:rFonts w:eastAsia="Times New Roman" w:cstheme="minorHAnsi"/>
          <w:sz w:val="20"/>
          <w:szCs w:val="20"/>
        </w:rPr>
        <w:t xml:space="preserve"> </w:t>
      </w:r>
      <w:r w:rsidR="00150E62">
        <w:rPr>
          <w:rFonts w:eastAsia="Times New Roman" w:cstheme="minorHAnsi"/>
          <w:sz w:val="20"/>
          <w:szCs w:val="20"/>
        </w:rPr>
        <w:t xml:space="preserve">to resolve the drainage problem </w:t>
      </w:r>
      <w:r w:rsidR="00BD39CF">
        <w:rPr>
          <w:rFonts w:eastAsia="Times New Roman" w:cstheme="minorHAnsi"/>
          <w:sz w:val="20"/>
          <w:szCs w:val="20"/>
        </w:rPr>
        <w:t xml:space="preserve">on Church Corner, </w:t>
      </w:r>
      <w:r w:rsidR="00150E62">
        <w:rPr>
          <w:rFonts w:eastAsia="Times New Roman" w:cstheme="minorHAnsi"/>
          <w:sz w:val="20"/>
          <w:szCs w:val="20"/>
        </w:rPr>
        <w:t>but i</w:t>
      </w:r>
      <w:r w:rsidRPr="00F428A4">
        <w:rPr>
          <w:rFonts w:eastAsia="Times New Roman" w:cstheme="minorHAnsi"/>
          <w:sz w:val="20"/>
          <w:szCs w:val="20"/>
        </w:rPr>
        <w:t>t would need a heavy rainfall event to determine whether the works had been totally successful and there would need to be ongoing monitoring and maintenance. The Chairman to write to Mr Jowett thanking him for undertaking the work.</w:t>
      </w:r>
    </w:p>
    <w:p w14:paraId="2E822062" w14:textId="36DADADF" w:rsidR="00631E4F" w:rsidRPr="00B8380F" w:rsidRDefault="00631E4F" w:rsidP="00B8380F">
      <w:pPr>
        <w:spacing w:after="0" w:line="240" w:lineRule="auto"/>
        <w:rPr>
          <w:rFonts w:eastAsia="Times New Roman" w:cstheme="minorHAnsi"/>
          <w:sz w:val="20"/>
          <w:szCs w:val="20"/>
        </w:rPr>
      </w:pPr>
      <w:r w:rsidRPr="00B8380F">
        <w:rPr>
          <w:rFonts w:eastAsia="Times New Roman" w:cstheme="minorHAnsi"/>
          <w:b/>
          <w:bCs/>
          <w:sz w:val="20"/>
          <w:szCs w:val="20"/>
        </w:rPr>
        <w:lastRenderedPageBreak/>
        <w:t xml:space="preserve">Police Community Consultation. </w:t>
      </w:r>
      <w:r w:rsidRPr="00B8380F">
        <w:rPr>
          <w:rFonts w:eastAsia="Times New Roman" w:cstheme="minorHAnsi"/>
          <w:sz w:val="20"/>
          <w:szCs w:val="20"/>
        </w:rPr>
        <w:t xml:space="preserve">The informal drop in at the end of last month </w:t>
      </w:r>
      <w:r w:rsidR="00BE57D0">
        <w:rPr>
          <w:rFonts w:eastAsia="Times New Roman" w:cstheme="minorHAnsi"/>
          <w:sz w:val="20"/>
          <w:szCs w:val="20"/>
        </w:rPr>
        <w:t xml:space="preserve">was well received </w:t>
      </w:r>
      <w:r w:rsidRPr="00B8380F">
        <w:rPr>
          <w:rFonts w:eastAsia="Times New Roman" w:cstheme="minorHAnsi"/>
          <w:sz w:val="20"/>
          <w:szCs w:val="20"/>
        </w:rPr>
        <w:t xml:space="preserve">and </w:t>
      </w:r>
      <w:r w:rsidR="00BE57D0">
        <w:rPr>
          <w:rFonts w:eastAsia="Times New Roman" w:cstheme="minorHAnsi"/>
          <w:sz w:val="20"/>
          <w:szCs w:val="20"/>
        </w:rPr>
        <w:t xml:space="preserve">there are further </w:t>
      </w:r>
      <w:r w:rsidRPr="00B8380F">
        <w:rPr>
          <w:rFonts w:eastAsia="Times New Roman" w:cstheme="minorHAnsi"/>
          <w:sz w:val="20"/>
          <w:szCs w:val="20"/>
        </w:rPr>
        <w:t>plans for a consultation on 10</w:t>
      </w:r>
      <w:r w:rsidR="00BE57D0">
        <w:rPr>
          <w:rFonts w:eastAsia="Times New Roman" w:cstheme="minorHAnsi"/>
          <w:sz w:val="20"/>
          <w:szCs w:val="20"/>
        </w:rPr>
        <w:t>th</w:t>
      </w:r>
      <w:r w:rsidRPr="00B8380F">
        <w:rPr>
          <w:rFonts w:eastAsia="Times New Roman" w:cstheme="minorHAnsi"/>
          <w:sz w:val="20"/>
          <w:szCs w:val="20"/>
        </w:rPr>
        <w:t xml:space="preserve"> June at the Village Hall 1000-1200hrs. The Council welcomed the further process but felt that the timing was not particularly convenient for working families. </w:t>
      </w:r>
    </w:p>
    <w:p w14:paraId="7D9C241C" w14:textId="7A3FFB96" w:rsidR="00631E4F" w:rsidRPr="00637044" w:rsidRDefault="00631E4F" w:rsidP="00637044">
      <w:pPr>
        <w:spacing w:after="0" w:line="240" w:lineRule="auto"/>
        <w:rPr>
          <w:rFonts w:eastAsia="Times New Roman" w:cstheme="minorHAnsi"/>
          <w:sz w:val="20"/>
          <w:szCs w:val="20"/>
        </w:rPr>
      </w:pPr>
      <w:r w:rsidRPr="00637044">
        <w:rPr>
          <w:rFonts w:eastAsia="Times New Roman" w:cstheme="minorHAnsi"/>
          <w:b/>
          <w:bCs/>
          <w:sz w:val="20"/>
          <w:szCs w:val="20"/>
        </w:rPr>
        <w:t xml:space="preserve">Review and adoption of Standing Orders and Financial Regulations. </w:t>
      </w:r>
      <w:r w:rsidRPr="00637044">
        <w:rPr>
          <w:rFonts w:eastAsia="Times New Roman" w:cstheme="minorHAnsi"/>
          <w:sz w:val="20"/>
          <w:szCs w:val="20"/>
        </w:rPr>
        <w:t>The Council discussed the ‘Policies’ and both were agreed with the caveat on Contract Procedures that, if it was necessary to seek an exception then the Council would further consider at the time.</w:t>
      </w:r>
    </w:p>
    <w:p w14:paraId="19A83297" w14:textId="3A63CA1D" w:rsidR="00631E4F" w:rsidRPr="007C3B4D" w:rsidRDefault="00631E4F" w:rsidP="00D26D30">
      <w:pPr>
        <w:spacing w:after="0" w:line="240" w:lineRule="auto"/>
        <w:rPr>
          <w:rFonts w:eastAsia="Times New Roman" w:cstheme="minorHAnsi"/>
          <w:sz w:val="20"/>
          <w:szCs w:val="20"/>
        </w:rPr>
      </w:pPr>
      <w:r w:rsidRPr="00D26D30">
        <w:rPr>
          <w:rFonts w:eastAsia="Times New Roman" w:cstheme="minorHAnsi"/>
          <w:b/>
          <w:bCs/>
          <w:sz w:val="20"/>
          <w:szCs w:val="20"/>
        </w:rPr>
        <w:t>To receive reports from the Clerk</w:t>
      </w:r>
      <w:r w:rsidR="00881C65">
        <w:rPr>
          <w:rFonts w:eastAsia="Times New Roman" w:cstheme="minorHAnsi"/>
          <w:b/>
          <w:bCs/>
          <w:sz w:val="20"/>
          <w:szCs w:val="20"/>
        </w:rPr>
        <w:t xml:space="preserve">- </w:t>
      </w:r>
      <w:r w:rsidR="00881C65" w:rsidRPr="007C3B4D">
        <w:rPr>
          <w:rFonts w:eastAsia="Times New Roman" w:cstheme="minorHAnsi"/>
          <w:sz w:val="20"/>
          <w:szCs w:val="20"/>
        </w:rPr>
        <w:t xml:space="preserve">Various reports were presented by the </w:t>
      </w:r>
      <w:r w:rsidR="00D74A1A" w:rsidRPr="007C3B4D">
        <w:rPr>
          <w:rFonts w:eastAsia="Times New Roman" w:cstheme="minorHAnsi"/>
          <w:sz w:val="20"/>
          <w:szCs w:val="20"/>
        </w:rPr>
        <w:t xml:space="preserve">Clerk and agreed by the meeting, most importantly the </w:t>
      </w:r>
      <w:r w:rsidR="00EF6D8E" w:rsidRPr="007C3B4D">
        <w:rPr>
          <w:rFonts w:eastAsia="Times New Roman" w:cstheme="minorHAnsi"/>
          <w:sz w:val="20"/>
          <w:szCs w:val="20"/>
        </w:rPr>
        <w:t xml:space="preserve">accounts for the </w:t>
      </w:r>
      <w:r w:rsidR="007C3B4D" w:rsidRPr="007C3B4D">
        <w:rPr>
          <w:rFonts w:eastAsia="Times New Roman" w:cstheme="minorHAnsi"/>
          <w:sz w:val="20"/>
          <w:szCs w:val="20"/>
        </w:rPr>
        <w:t>financial</w:t>
      </w:r>
      <w:r w:rsidR="00EF6D8E" w:rsidRPr="007C3B4D">
        <w:rPr>
          <w:rFonts w:eastAsia="Times New Roman" w:cstheme="minorHAnsi"/>
          <w:sz w:val="20"/>
          <w:szCs w:val="20"/>
        </w:rPr>
        <w:t xml:space="preserve"> year to 31 March 2021</w:t>
      </w:r>
      <w:r w:rsidR="003310EE" w:rsidRPr="007C3B4D">
        <w:rPr>
          <w:rFonts w:eastAsia="Times New Roman" w:cstheme="minorHAnsi"/>
          <w:sz w:val="20"/>
          <w:szCs w:val="20"/>
        </w:rPr>
        <w:t xml:space="preserve"> were approved. The Council</w:t>
      </w:r>
      <w:r w:rsidR="007C3B4D" w:rsidRPr="007C3B4D">
        <w:rPr>
          <w:rFonts w:eastAsia="Times New Roman" w:cstheme="minorHAnsi"/>
          <w:sz w:val="20"/>
          <w:szCs w:val="20"/>
        </w:rPr>
        <w:t xml:space="preserve"> also r</w:t>
      </w:r>
      <w:r w:rsidR="003310EE" w:rsidRPr="007C3B4D">
        <w:rPr>
          <w:rFonts w:eastAsia="Times New Roman" w:cstheme="minorHAnsi"/>
          <w:sz w:val="20"/>
          <w:szCs w:val="20"/>
        </w:rPr>
        <w:t>eceived information on Insurance arrangements; Register of</w:t>
      </w:r>
      <w:r w:rsidR="007C3B4D">
        <w:rPr>
          <w:rFonts w:eastAsia="Times New Roman" w:cstheme="minorHAnsi"/>
          <w:sz w:val="20"/>
          <w:szCs w:val="20"/>
        </w:rPr>
        <w:t xml:space="preserve"> </w:t>
      </w:r>
      <w:r w:rsidR="003310EE" w:rsidRPr="007C3B4D">
        <w:rPr>
          <w:rFonts w:eastAsia="Times New Roman" w:cstheme="minorHAnsi"/>
          <w:sz w:val="20"/>
          <w:szCs w:val="20"/>
        </w:rPr>
        <w:t>Assets</w:t>
      </w:r>
      <w:r w:rsidR="007C3B4D" w:rsidRPr="007C3B4D">
        <w:rPr>
          <w:rFonts w:eastAsia="Times New Roman" w:cstheme="minorHAnsi"/>
          <w:sz w:val="20"/>
          <w:szCs w:val="20"/>
        </w:rPr>
        <w:t xml:space="preserve"> and on the Risk Register.</w:t>
      </w:r>
    </w:p>
    <w:p w14:paraId="03F6CAF2" w14:textId="77777777" w:rsidR="00E55474" w:rsidRDefault="00E55474" w:rsidP="00D26D30">
      <w:pPr>
        <w:spacing w:after="0" w:line="240" w:lineRule="auto"/>
        <w:rPr>
          <w:rFonts w:eastAsia="Times New Roman" w:cstheme="minorHAnsi"/>
          <w:b/>
          <w:bCs/>
          <w:sz w:val="20"/>
          <w:szCs w:val="20"/>
        </w:rPr>
      </w:pPr>
    </w:p>
    <w:p w14:paraId="67C11419" w14:textId="7289BED7" w:rsidR="00631E4F" w:rsidRPr="00D26D30" w:rsidRDefault="00631E4F" w:rsidP="00D26D30">
      <w:pPr>
        <w:spacing w:after="0" w:line="240" w:lineRule="auto"/>
        <w:rPr>
          <w:rFonts w:eastAsia="Times New Roman" w:cstheme="minorHAnsi"/>
          <w:b/>
          <w:bCs/>
          <w:sz w:val="20"/>
          <w:szCs w:val="20"/>
        </w:rPr>
      </w:pPr>
      <w:r w:rsidRPr="00D26D30">
        <w:rPr>
          <w:rFonts w:eastAsia="Times New Roman" w:cstheme="minorHAnsi"/>
          <w:b/>
          <w:bCs/>
          <w:sz w:val="20"/>
          <w:szCs w:val="20"/>
        </w:rPr>
        <w:t>Planning Applications</w:t>
      </w:r>
    </w:p>
    <w:p w14:paraId="5906AEA9" w14:textId="77777777" w:rsidR="00631E4F" w:rsidRPr="003A565B" w:rsidRDefault="00631E4F" w:rsidP="00E55474">
      <w:pPr>
        <w:spacing w:after="0" w:line="240" w:lineRule="auto"/>
        <w:ind w:left="720"/>
        <w:rPr>
          <w:rFonts w:eastAsia="Times New Roman" w:cstheme="minorHAnsi"/>
          <w:sz w:val="20"/>
          <w:szCs w:val="20"/>
        </w:rPr>
      </w:pPr>
      <w:r w:rsidRPr="003A565B">
        <w:rPr>
          <w:rFonts w:eastAsia="Times New Roman" w:cstheme="minorHAnsi"/>
          <w:sz w:val="20"/>
          <w:szCs w:val="20"/>
        </w:rPr>
        <w:t>PL/2022/03498- 2 Knighton Bridge Cottages- Approved</w:t>
      </w:r>
    </w:p>
    <w:p w14:paraId="70675C56" w14:textId="77777777" w:rsidR="00631E4F" w:rsidRPr="003A565B" w:rsidRDefault="00631E4F" w:rsidP="00E55474">
      <w:pPr>
        <w:spacing w:after="0" w:line="240" w:lineRule="auto"/>
        <w:ind w:left="720"/>
        <w:rPr>
          <w:rFonts w:eastAsia="Times New Roman" w:cstheme="minorHAnsi"/>
          <w:sz w:val="20"/>
          <w:szCs w:val="20"/>
        </w:rPr>
      </w:pPr>
      <w:r w:rsidRPr="003A565B">
        <w:rPr>
          <w:rFonts w:eastAsia="Times New Roman" w:cstheme="minorHAnsi"/>
          <w:sz w:val="20"/>
          <w:szCs w:val="20"/>
        </w:rPr>
        <w:t>PL/2022/03518- The Corner House- Approved</w:t>
      </w:r>
    </w:p>
    <w:p w14:paraId="484E525E" w14:textId="300007A7" w:rsidR="00631E4F" w:rsidRPr="00E55474" w:rsidRDefault="00631E4F" w:rsidP="00E55474">
      <w:pPr>
        <w:spacing w:after="0" w:line="240" w:lineRule="auto"/>
        <w:ind w:left="720"/>
        <w:rPr>
          <w:rFonts w:eastAsia="Times New Roman" w:cstheme="minorHAnsi"/>
          <w:sz w:val="20"/>
          <w:szCs w:val="20"/>
        </w:rPr>
      </w:pPr>
      <w:r w:rsidRPr="003A565B">
        <w:rPr>
          <w:rFonts w:eastAsia="Times New Roman" w:cstheme="minorHAnsi"/>
          <w:sz w:val="20"/>
          <w:szCs w:val="20"/>
        </w:rPr>
        <w:t>PL/2022/03086- Goldens</w:t>
      </w:r>
      <w:r w:rsidRPr="00E55474">
        <w:rPr>
          <w:rFonts w:eastAsia="Times New Roman" w:cstheme="minorHAnsi"/>
          <w:b/>
          <w:bCs/>
          <w:sz w:val="20"/>
          <w:szCs w:val="20"/>
        </w:rPr>
        <w:t>-</w:t>
      </w:r>
      <w:r w:rsidRPr="00E55474">
        <w:rPr>
          <w:rFonts w:eastAsia="Times New Roman" w:cstheme="minorHAnsi"/>
          <w:sz w:val="20"/>
          <w:szCs w:val="20"/>
        </w:rPr>
        <w:t xml:space="preserve"> There was detailed debate as to the increase in size; that it is set back from the road and so has little visual impact; some concerns about parking and turning provision being insufficient; and that materials are to match the existing. The Council agreed to </w:t>
      </w:r>
      <w:r w:rsidR="002F6D77">
        <w:rPr>
          <w:rFonts w:eastAsia="Times New Roman" w:cstheme="minorHAnsi"/>
          <w:sz w:val="20"/>
          <w:szCs w:val="20"/>
        </w:rPr>
        <w:t>support</w:t>
      </w:r>
      <w:r w:rsidRPr="00E55474">
        <w:rPr>
          <w:rFonts w:eastAsia="Times New Roman" w:cstheme="minorHAnsi"/>
          <w:sz w:val="20"/>
          <w:szCs w:val="20"/>
        </w:rPr>
        <w:t xml:space="preserve"> the application but to submit comment that it feels that an opportunity is being missed by not choosing materials that are more in keeping with the vernacular of the village and in line with the Neighbourhood Plan.</w:t>
      </w:r>
    </w:p>
    <w:p w14:paraId="7FBAB530" w14:textId="77777777" w:rsidR="00631E4F" w:rsidRPr="00E55474" w:rsidRDefault="00631E4F" w:rsidP="00826875">
      <w:pPr>
        <w:spacing w:after="0" w:line="240" w:lineRule="auto"/>
        <w:ind w:left="720"/>
        <w:rPr>
          <w:rFonts w:eastAsia="Times New Roman" w:cstheme="minorHAnsi"/>
          <w:sz w:val="20"/>
          <w:szCs w:val="20"/>
        </w:rPr>
      </w:pPr>
      <w:r w:rsidRPr="003A565B">
        <w:rPr>
          <w:rFonts w:eastAsia="Times New Roman" w:cstheme="minorHAnsi"/>
          <w:sz w:val="20"/>
          <w:szCs w:val="20"/>
        </w:rPr>
        <w:t>PL/2022/03068</w:t>
      </w:r>
      <w:r w:rsidRPr="00E55474">
        <w:rPr>
          <w:rFonts w:eastAsia="Times New Roman" w:cstheme="minorHAnsi"/>
          <w:b/>
          <w:bCs/>
          <w:sz w:val="20"/>
          <w:szCs w:val="20"/>
        </w:rPr>
        <w:t>-</w:t>
      </w:r>
      <w:r w:rsidRPr="00E55474">
        <w:rPr>
          <w:rFonts w:eastAsia="Times New Roman" w:cstheme="minorHAnsi"/>
          <w:sz w:val="20"/>
          <w:szCs w:val="20"/>
        </w:rPr>
        <w:t xml:space="preserve"> Maud’s Cottage. Following the earlier presentation and discussion with the applicants the Council approved the application.</w:t>
      </w:r>
    </w:p>
    <w:p w14:paraId="38C5F8DC" w14:textId="77777777" w:rsidR="00631E4F" w:rsidRPr="00142144" w:rsidRDefault="00631E4F" w:rsidP="00631E4F">
      <w:pPr>
        <w:pStyle w:val="ListParagraph"/>
        <w:numPr>
          <w:ilvl w:val="0"/>
          <w:numId w:val="10"/>
        </w:numPr>
        <w:spacing w:after="0" w:line="240" w:lineRule="auto"/>
        <w:ind w:left="1080"/>
        <w:rPr>
          <w:rFonts w:eastAsia="Times New Roman" w:cstheme="minorHAnsi"/>
          <w:sz w:val="20"/>
          <w:szCs w:val="20"/>
        </w:rPr>
      </w:pPr>
    </w:p>
    <w:p w14:paraId="1DE8E4AB" w14:textId="0A83BC91" w:rsidR="00631E4F" w:rsidRPr="00BA2EE4" w:rsidRDefault="002F6D77" w:rsidP="00BA2EE4">
      <w:pPr>
        <w:spacing w:after="0" w:line="240" w:lineRule="auto"/>
        <w:rPr>
          <w:rFonts w:eastAsia="Times New Roman" w:cstheme="minorHAnsi"/>
          <w:b/>
          <w:bCs/>
          <w:sz w:val="20"/>
          <w:szCs w:val="20"/>
        </w:rPr>
      </w:pPr>
      <w:r>
        <w:rPr>
          <w:rFonts w:eastAsia="Times New Roman" w:cstheme="minorHAnsi"/>
          <w:b/>
          <w:bCs/>
          <w:sz w:val="20"/>
          <w:szCs w:val="20"/>
        </w:rPr>
        <w:t>Q</w:t>
      </w:r>
      <w:r w:rsidR="00631E4F" w:rsidRPr="00BA2EE4">
        <w:rPr>
          <w:rFonts w:eastAsia="Times New Roman" w:cstheme="minorHAnsi"/>
          <w:b/>
          <w:bCs/>
          <w:sz w:val="20"/>
          <w:szCs w:val="20"/>
        </w:rPr>
        <w:t>uotations for Low Lane Footpath Project.</w:t>
      </w:r>
    </w:p>
    <w:p w14:paraId="0A99384F" w14:textId="77777777" w:rsidR="00631E4F" w:rsidRPr="00BA2EE4" w:rsidRDefault="00631E4F" w:rsidP="00BA2EE4">
      <w:pPr>
        <w:spacing w:after="0" w:line="240" w:lineRule="auto"/>
        <w:rPr>
          <w:rFonts w:eastAsia="Times New Roman" w:cstheme="minorHAnsi"/>
          <w:sz w:val="20"/>
          <w:szCs w:val="20"/>
        </w:rPr>
      </w:pPr>
      <w:r w:rsidRPr="00BA2EE4">
        <w:rPr>
          <w:rFonts w:eastAsia="Times New Roman" w:cstheme="minorHAnsi"/>
          <w:sz w:val="20"/>
          <w:szCs w:val="20"/>
        </w:rPr>
        <w:t>These were opened and recorded by the Clerk and will now be considered by the Working Group.</w:t>
      </w:r>
    </w:p>
    <w:p w14:paraId="51CDD69F" w14:textId="1982D13E" w:rsidR="00631E4F" w:rsidRPr="00AF1F9B" w:rsidRDefault="002F6D77" w:rsidP="00AF1F9B">
      <w:pPr>
        <w:spacing w:after="0" w:line="240" w:lineRule="auto"/>
        <w:rPr>
          <w:rFonts w:eastAsia="Times New Roman" w:cstheme="minorHAnsi"/>
          <w:sz w:val="20"/>
          <w:szCs w:val="20"/>
        </w:rPr>
      </w:pPr>
      <w:r>
        <w:rPr>
          <w:rFonts w:eastAsia="Times New Roman" w:cstheme="minorHAnsi"/>
          <w:b/>
          <w:bCs/>
          <w:sz w:val="20"/>
          <w:szCs w:val="20"/>
        </w:rPr>
        <w:t>R</w:t>
      </w:r>
      <w:r w:rsidR="00631E4F" w:rsidRPr="00AF1F9B">
        <w:rPr>
          <w:rFonts w:eastAsia="Times New Roman" w:cstheme="minorHAnsi"/>
          <w:b/>
          <w:bCs/>
          <w:sz w:val="20"/>
          <w:szCs w:val="20"/>
        </w:rPr>
        <w:t>eport on highways and drainage matters</w:t>
      </w:r>
      <w:r w:rsidR="00631E4F" w:rsidRPr="00AF1F9B">
        <w:rPr>
          <w:rFonts w:eastAsia="Times New Roman" w:cstheme="minorHAnsi"/>
          <w:sz w:val="20"/>
          <w:szCs w:val="20"/>
        </w:rPr>
        <w:t xml:space="preserve">. </w:t>
      </w:r>
    </w:p>
    <w:p w14:paraId="60AF66CE" w14:textId="77777777" w:rsidR="00631E4F" w:rsidRPr="00AF1F9B" w:rsidRDefault="00631E4F" w:rsidP="00AF1F9B">
      <w:pPr>
        <w:spacing w:after="0" w:line="240" w:lineRule="auto"/>
        <w:rPr>
          <w:rFonts w:eastAsia="Times New Roman" w:cstheme="minorHAnsi"/>
          <w:sz w:val="20"/>
          <w:szCs w:val="20"/>
        </w:rPr>
      </w:pPr>
      <w:r w:rsidRPr="00AF1F9B">
        <w:rPr>
          <w:rFonts w:eastAsia="Times New Roman" w:cstheme="minorHAnsi"/>
          <w:sz w:val="20"/>
          <w:szCs w:val="20"/>
        </w:rPr>
        <w:t>No significant further update but the Council recognised that the communications Cllr Fry has with the Parish Steward has improved the position in the village.</w:t>
      </w:r>
    </w:p>
    <w:p w14:paraId="7A4C41C8" w14:textId="105938EB" w:rsidR="00631E4F" w:rsidRPr="00AF1F9B" w:rsidRDefault="00631E4F" w:rsidP="00AF1F9B">
      <w:pPr>
        <w:spacing w:after="0" w:line="240" w:lineRule="auto"/>
        <w:rPr>
          <w:rFonts w:eastAsia="Times New Roman" w:cstheme="minorHAnsi"/>
          <w:b/>
          <w:bCs/>
          <w:sz w:val="20"/>
          <w:szCs w:val="20"/>
        </w:rPr>
      </w:pPr>
      <w:r w:rsidRPr="00AF1F9B">
        <w:rPr>
          <w:rFonts w:eastAsia="Times New Roman" w:cstheme="minorHAnsi"/>
          <w:b/>
          <w:bCs/>
          <w:sz w:val="20"/>
          <w:szCs w:val="20"/>
        </w:rPr>
        <w:t>Grounds Maintenance Matters</w:t>
      </w:r>
    </w:p>
    <w:p w14:paraId="5A8498A1" w14:textId="11C1838A" w:rsidR="00631E4F" w:rsidRPr="00AF1F9B" w:rsidRDefault="00631E4F" w:rsidP="00AF1F9B">
      <w:pPr>
        <w:spacing w:after="0" w:line="240" w:lineRule="auto"/>
        <w:rPr>
          <w:rFonts w:eastAsia="Times New Roman" w:cstheme="minorHAnsi"/>
          <w:sz w:val="20"/>
          <w:szCs w:val="20"/>
        </w:rPr>
      </w:pPr>
      <w:r w:rsidRPr="00AF1F9B">
        <w:rPr>
          <w:rFonts w:eastAsia="Times New Roman" w:cstheme="minorHAnsi"/>
          <w:sz w:val="20"/>
          <w:szCs w:val="20"/>
        </w:rPr>
        <w:t xml:space="preserve">There was discussion on the </w:t>
      </w:r>
      <w:r w:rsidR="00D2012A">
        <w:rPr>
          <w:rFonts w:eastAsia="Times New Roman" w:cstheme="minorHAnsi"/>
          <w:sz w:val="20"/>
          <w:szCs w:val="20"/>
        </w:rPr>
        <w:t>condition</w:t>
      </w:r>
      <w:r w:rsidRPr="00AF1F9B">
        <w:rPr>
          <w:rFonts w:eastAsia="Times New Roman" w:cstheme="minorHAnsi"/>
          <w:sz w:val="20"/>
          <w:szCs w:val="20"/>
        </w:rPr>
        <w:t xml:space="preserve"> of the grass around the war memorial</w:t>
      </w:r>
      <w:r w:rsidR="00D2012A">
        <w:rPr>
          <w:rFonts w:eastAsia="Times New Roman" w:cstheme="minorHAnsi"/>
          <w:sz w:val="20"/>
          <w:szCs w:val="20"/>
        </w:rPr>
        <w:t xml:space="preserve">, it having been raised by the </w:t>
      </w:r>
      <w:r w:rsidR="00AD1371">
        <w:rPr>
          <w:rFonts w:eastAsia="Times New Roman" w:cstheme="minorHAnsi"/>
          <w:sz w:val="20"/>
          <w:szCs w:val="20"/>
        </w:rPr>
        <w:t>groundsman</w:t>
      </w:r>
      <w:r w:rsidRPr="00AF1F9B">
        <w:rPr>
          <w:rFonts w:eastAsia="Times New Roman" w:cstheme="minorHAnsi"/>
          <w:sz w:val="20"/>
          <w:szCs w:val="20"/>
        </w:rPr>
        <w:t xml:space="preserve">. At this stage it was agreed to secure a quote for moss treatment. </w:t>
      </w:r>
    </w:p>
    <w:p w14:paraId="2BE045CF" w14:textId="77777777" w:rsidR="00631E4F" w:rsidRDefault="00631E4F" w:rsidP="00631E4F">
      <w:pPr>
        <w:pStyle w:val="ListParagraph"/>
        <w:spacing w:after="0" w:line="240" w:lineRule="auto"/>
        <w:rPr>
          <w:rFonts w:eastAsia="Times New Roman" w:cstheme="minorHAnsi"/>
          <w:b/>
          <w:bCs/>
          <w:sz w:val="20"/>
          <w:szCs w:val="20"/>
        </w:rPr>
      </w:pPr>
    </w:p>
    <w:p w14:paraId="55E2F090" w14:textId="6C3BF913" w:rsidR="00631E4F" w:rsidRDefault="00631E4F" w:rsidP="00AF1F9B">
      <w:pPr>
        <w:pStyle w:val="LetterNumbering"/>
        <w:numPr>
          <w:ilvl w:val="0"/>
          <w:numId w:val="0"/>
        </w:numPr>
        <w:spacing w:line="288" w:lineRule="auto"/>
        <w:rPr>
          <w:rFonts w:cstheme="minorHAnsi"/>
        </w:rPr>
      </w:pPr>
      <w:r>
        <w:rPr>
          <w:rFonts w:cstheme="minorHAnsi"/>
          <w:b/>
          <w:bCs/>
        </w:rPr>
        <w:t xml:space="preserve">Date of Next Meeting.  </w:t>
      </w:r>
      <w:r w:rsidRPr="00ED2D59">
        <w:rPr>
          <w:rFonts w:cstheme="minorHAnsi"/>
        </w:rPr>
        <w:t>8 June</w:t>
      </w:r>
      <w:r w:rsidRPr="006B5A8F">
        <w:rPr>
          <w:rFonts w:cstheme="minorHAnsi"/>
        </w:rPr>
        <w:t xml:space="preserve"> 2022</w:t>
      </w:r>
      <w:r>
        <w:rPr>
          <w:rFonts w:cstheme="minorHAnsi"/>
        </w:rPr>
        <w:t xml:space="preserve"> </w:t>
      </w:r>
    </w:p>
    <w:p w14:paraId="45D5FDA7" w14:textId="7E35186A" w:rsidR="008175FB" w:rsidRPr="00070166" w:rsidRDefault="008175FB" w:rsidP="008175FB">
      <w:pPr>
        <w:rPr>
          <w:rFonts w:cstheme="minorHAnsi"/>
        </w:rPr>
      </w:pPr>
      <w:r w:rsidRPr="00FE3F6C">
        <w:rPr>
          <w:rStyle w:val="Strong"/>
          <w:rFonts w:cstheme="minorHAnsi"/>
          <w:b w:val="0"/>
          <w:bCs w:val="0"/>
        </w:rPr>
        <w:t>If you have any issues or priorities that you would like the Council to consider, please raise with the Chairman or the Clerk.</w:t>
      </w:r>
      <w:r w:rsidRPr="00FE3F6C">
        <w:rPr>
          <w:rStyle w:val="Strong"/>
          <w:rFonts w:cstheme="minorHAnsi"/>
          <w:b w:val="0"/>
          <w:bCs w:val="0"/>
        </w:rPr>
        <w:br/>
        <w:t>A full copy of the minutes can be viewed on the Parish Council website</w:t>
      </w:r>
      <w:r w:rsidR="003B2AA4">
        <w:rPr>
          <w:rStyle w:val="Strong"/>
          <w:rFonts w:cstheme="minorHAnsi"/>
          <w:b w:val="0"/>
          <w:bCs w:val="0"/>
        </w:rPr>
        <w:t>.</w:t>
      </w:r>
      <w:r w:rsidRPr="00FE3F6C">
        <w:rPr>
          <w:rStyle w:val="Strong"/>
          <w:rFonts w:cstheme="minorHAnsi"/>
          <w:b w:val="0"/>
          <w:bCs w:val="0"/>
        </w:rPr>
        <w:t xml:space="preserve">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8"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9"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7C60AD72" w:rsidR="00B0430C" w:rsidRPr="00A2049C" w:rsidRDefault="00B0430C" w:rsidP="00CF42B9">
      <w:pPr>
        <w:rPr>
          <w:rFonts w:cstheme="minorHAnsi"/>
          <w:sz w:val="20"/>
          <w:szCs w:val="20"/>
        </w:rPr>
      </w:pPr>
      <w:r w:rsidRPr="00A2049C">
        <w:rPr>
          <w:rFonts w:cstheme="minorHAnsi"/>
          <w:sz w:val="20"/>
          <w:szCs w:val="20"/>
        </w:rPr>
        <w:t>Simon Dawes (</w:t>
      </w:r>
      <w:proofErr w:type="gramStart"/>
      <w:r w:rsidRPr="00A2049C">
        <w:rPr>
          <w:rFonts w:cstheme="minorHAnsi"/>
          <w:sz w:val="20"/>
          <w:szCs w:val="20"/>
        </w:rPr>
        <w:t>Social Media</w:t>
      </w:r>
      <w:proofErr w:type="gramEnd"/>
      <w:r w:rsidRPr="00A2049C">
        <w:rPr>
          <w:rFonts w:cstheme="minorHAnsi"/>
          <w:sz w:val="20"/>
          <w:szCs w:val="20"/>
        </w:rPr>
        <w:t xml:space="preserve"> &amp; Publicity): </w:t>
      </w:r>
      <w:hyperlink r:id="rId10"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A2049C" w:rsidRDefault="00B0430C" w:rsidP="00CF42B9">
      <w:pPr>
        <w:rPr>
          <w:rFonts w:cstheme="minorHAnsi"/>
          <w:sz w:val="20"/>
          <w:szCs w:val="20"/>
        </w:rPr>
      </w:pPr>
      <w:r w:rsidRPr="00A2049C">
        <w:rPr>
          <w:rFonts w:cstheme="minorHAnsi"/>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1"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0A786F2F" w14:textId="79C98287" w:rsidR="00896B26" w:rsidRDefault="00B0430C" w:rsidP="00674020">
      <w:r w:rsidRPr="00A2049C">
        <w:rPr>
          <w:rFonts w:cstheme="minorHAnsi"/>
          <w:sz w:val="20"/>
          <w:szCs w:val="20"/>
        </w:rPr>
        <w:t xml:space="preserve">Wiltshire County Council: </w:t>
      </w:r>
      <w:hyperlink r:id="rId12"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sectPr w:rsidR="00896B26" w:rsidSect="00445212">
      <w:headerReference w:type="default" r:id="rId13"/>
      <w:footerReference w:type="defaul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0857" w14:textId="77777777" w:rsidR="00FB77C9" w:rsidRDefault="00FB77C9" w:rsidP="00DB2B6A">
      <w:pPr>
        <w:spacing w:after="0" w:line="240" w:lineRule="auto"/>
      </w:pPr>
      <w:r>
        <w:separator/>
      </w:r>
    </w:p>
  </w:endnote>
  <w:endnote w:type="continuationSeparator" w:id="0">
    <w:p w14:paraId="3BA28912" w14:textId="77777777" w:rsidR="00FB77C9" w:rsidRDefault="00FB77C9"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42A163B7" w:rsidR="00F31C79" w:rsidRDefault="00A946B1" w:rsidP="00A9188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2EDC" w14:textId="77777777" w:rsidR="00FB77C9" w:rsidRDefault="00FB77C9" w:rsidP="00DB2B6A">
      <w:pPr>
        <w:spacing w:after="0" w:line="240" w:lineRule="auto"/>
      </w:pPr>
      <w:r>
        <w:separator/>
      </w:r>
    </w:p>
  </w:footnote>
  <w:footnote w:type="continuationSeparator" w:id="0">
    <w:p w14:paraId="046493F7" w14:textId="77777777" w:rsidR="00FB77C9" w:rsidRDefault="00FB77C9"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5A8476B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DCF"/>
    <w:multiLevelType w:val="hybridMultilevel"/>
    <w:tmpl w:val="7FC04FBC"/>
    <w:lvl w:ilvl="0" w:tplc="6E9E33E0">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1"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num w:numId="1" w16cid:durableId="1948002079">
    <w:abstractNumId w:val="9"/>
  </w:num>
  <w:num w:numId="2" w16cid:durableId="1484081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3"/>
  </w:num>
  <w:num w:numId="5" w16cid:durableId="468516977">
    <w:abstractNumId w:val="4"/>
  </w:num>
  <w:num w:numId="6" w16cid:durableId="92871582">
    <w:abstractNumId w:val="10"/>
  </w:num>
  <w:num w:numId="7" w16cid:durableId="10820260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2"/>
  </w:num>
  <w:num w:numId="9" w16cid:durableId="687098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7"/>
  </w:num>
  <w:num w:numId="11" w16cid:durableId="1216969825">
    <w:abstractNumId w:val="6"/>
  </w:num>
  <w:num w:numId="12" w16cid:durableId="249700513">
    <w:abstractNumId w:val="5"/>
  </w:num>
  <w:num w:numId="13" w16cid:durableId="943540375">
    <w:abstractNumId w:val="2"/>
  </w:num>
  <w:num w:numId="14" w16cid:durableId="101074947">
    <w:abstractNumId w:val="11"/>
  </w:num>
  <w:num w:numId="15" w16cid:durableId="1828325114">
    <w:abstractNumId w:val="8"/>
  </w:num>
  <w:num w:numId="16" w16cid:durableId="1591547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465FF"/>
    <w:rsid w:val="00046EFF"/>
    <w:rsid w:val="00070166"/>
    <w:rsid w:val="000D5046"/>
    <w:rsid w:val="0011254B"/>
    <w:rsid w:val="00144D6B"/>
    <w:rsid w:val="00150E62"/>
    <w:rsid w:val="00152BFE"/>
    <w:rsid w:val="00163726"/>
    <w:rsid w:val="001A7694"/>
    <w:rsid w:val="001C346D"/>
    <w:rsid w:val="001E5E85"/>
    <w:rsid w:val="001F6472"/>
    <w:rsid w:val="0026746D"/>
    <w:rsid w:val="0027547C"/>
    <w:rsid w:val="002A7231"/>
    <w:rsid w:val="002C2A4B"/>
    <w:rsid w:val="002F6D77"/>
    <w:rsid w:val="002F6D83"/>
    <w:rsid w:val="00305401"/>
    <w:rsid w:val="00307C5A"/>
    <w:rsid w:val="00313F9F"/>
    <w:rsid w:val="003310EE"/>
    <w:rsid w:val="00372687"/>
    <w:rsid w:val="00377207"/>
    <w:rsid w:val="003971FB"/>
    <w:rsid w:val="003A565B"/>
    <w:rsid w:val="003B067B"/>
    <w:rsid w:val="003B2AA4"/>
    <w:rsid w:val="003F41BF"/>
    <w:rsid w:val="0042503E"/>
    <w:rsid w:val="00447232"/>
    <w:rsid w:val="004E087A"/>
    <w:rsid w:val="00525DF2"/>
    <w:rsid w:val="0053391D"/>
    <w:rsid w:val="00563D1A"/>
    <w:rsid w:val="00570CA0"/>
    <w:rsid w:val="00583E02"/>
    <w:rsid w:val="005F22A5"/>
    <w:rsid w:val="005F51B6"/>
    <w:rsid w:val="006007B7"/>
    <w:rsid w:val="0062045B"/>
    <w:rsid w:val="00631E4F"/>
    <w:rsid w:val="00637044"/>
    <w:rsid w:val="00641E72"/>
    <w:rsid w:val="00644632"/>
    <w:rsid w:val="006551E9"/>
    <w:rsid w:val="0066707E"/>
    <w:rsid w:val="00674020"/>
    <w:rsid w:val="00710839"/>
    <w:rsid w:val="00710884"/>
    <w:rsid w:val="00722AB3"/>
    <w:rsid w:val="007238F2"/>
    <w:rsid w:val="00745A90"/>
    <w:rsid w:val="007719AA"/>
    <w:rsid w:val="007C3B4D"/>
    <w:rsid w:val="007D3C5D"/>
    <w:rsid w:val="007E6591"/>
    <w:rsid w:val="00801A68"/>
    <w:rsid w:val="008175FB"/>
    <w:rsid w:val="00826875"/>
    <w:rsid w:val="00830CF2"/>
    <w:rsid w:val="00843BF5"/>
    <w:rsid w:val="00855536"/>
    <w:rsid w:val="00871587"/>
    <w:rsid w:val="00877BF0"/>
    <w:rsid w:val="00881548"/>
    <w:rsid w:val="00881C65"/>
    <w:rsid w:val="00896B26"/>
    <w:rsid w:val="008E22DF"/>
    <w:rsid w:val="00933503"/>
    <w:rsid w:val="0095630C"/>
    <w:rsid w:val="00966D0D"/>
    <w:rsid w:val="0097255C"/>
    <w:rsid w:val="0097631C"/>
    <w:rsid w:val="009920BF"/>
    <w:rsid w:val="009B284B"/>
    <w:rsid w:val="009F3F17"/>
    <w:rsid w:val="00A2049C"/>
    <w:rsid w:val="00A813B3"/>
    <w:rsid w:val="00A84640"/>
    <w:rsid w:val="00A97E26"/>
    <w:rsid w:val="00AA0A2B"/>
    <w:rsid w:val="00AB46E3"/>
    <w:rsid w:val="00AC1F06"/>
    <w:rsid w:val="00AC6C1C"/>
    <w:rsid w:val="00AD1371"/>
    <w:rsid w:val="00AF1F9B"/>
    <w:rsid w:val="00B0430C"/>
    <w:rsid w:val="00B120F0"/>
    <w:rsid w:val="00B15848"/>
    <w:rsid w:val="00B2453E"/>
    <w:rsid w:val="00B62B82"/>
    <w:rsid w:val="00B8380F"/>
    <w:rsid w:val="00BA2EE4"/>
    <w:rsid w:val="00BC44A8"/>
    <w:rsid w:val="00BD39CF"/>
    <w:rsid w:val="00BD58A6"/>
    <w:rsid w:val="00BE36B9"/>
    <w:rsid w:val="00BE57D0"/>
    <w:rsid w:val="00BF3EE0"/>
    <w:rsid w:val="00C15C21"/>
    <w:rsid w:val="00C20BDD"/>
    <w:rsid w:val="00C5443F"/>
    <w:rsid w:val="00C65DA8"/>
    <w:rsid w:val="00CC3C99"/>
    <w:rsid w:val="00CD24F7"/>
    <w:rsid w:val="00CF4280"/>
    <w:rsid w:val="00CF42B9"/>
    <w:rsid w:val="00D1547C"/>
    <w:rsid w:val="00D2012A"/>
    <w:rsid w:val="00D26D30"/>
    <w:rsid w:val="00D74A1A"/>
    <w:rsid w:val="00D801E1"/>
    <w:rsid w:val="00D84E84"/>
    <w:rsid w:val="00D96A10"/>
    <w:rsid w:val="00D97F0D"/>
    <w:rsid w:val="00DB2B6A"/>
    <w:rsid w:val="00DD55A0"/>
    <w:rsid w:val="00DF40BC"/>
    <w:rsid w:val="00E208C7"/>
    <w:rsid w:val="00E35A62"/>
    <w:rsid w:val="00E55474"/>
    <w:rsid w:val="00E77163"/>
    <w:rsid w:val="00E95A86"/>
    <w:rsid w:val="00E95D62"/>
    <w:rsid w:val="00EA3F7D"/>
    <w:rsid w:val="00EB145E"/>
    <w:rsid w:val="00EE6DDB"/>
    <w:rsid w:val="00EF6D8E"/>
    <w:rsid w:val="00F20928"/>
    <w:rsid w:val="00F428A4"/>
    <w:rsid w:val="00F47F86"/>
    <w:rsid w:val="00F61B00"/>
    <w:rsid w:val="00FB77C9"/>
    <w:rsid w:val="00FD4C3B"/>
    <w:rsid w:val="00FD4EF5"/>
    <w:rsid w:val="00FE3F6C"/>
    <w:rsid w:val="00F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awesbroadchalke@gmail.com" TargetMode="Externa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2022-05-24T19:48:00Z</dcterms:created>
  <dcterms:modified xsi:type="dcterms:W3CDTF">2022-05-24T19:48:00Z</dcterms:modified>
</cp:coreProperties>
</file>