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76D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03394751"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E930DE">
        <w:rPr>
          <w:rFonts w:cstheme="minorHAnsi"/>
          <w:sz w:val="22"/>
          <w:szCs w:val="22"/>
        </w:rPr>
        <w:t>7</w:t>
      </w:r>
      <w:r w:rsidR="003D0590">
        <w:rPr>
          <w:rFonts w:cstheme="minorHAnsi"/>
          <w:sz w:val="22"/>
          <w:szCs w:val="22"/>
        </w:rPr>
        <w:t>th</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78C693EA" w:rsidR="0041371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290E14">
        <w:rPr>
          <w:rFonts w:cstheme="minorHAnsi"/>
          <w:sz w:val="22"/>
          <w:szCs w:val="22"/>
        </w:rPr>
        <w:t>1</w:t>
      </w:r>
      <w:r w:rsidR="00E930DE">
        <w:rPr>
          <w:rFonts w:cstheme="minorHAnsi"/>
          <w:sz w:val="22"/>
          <w:szCs w:val="22"/>
        </w:rPr>
        <w:t>1 May</w:t>
      </w:r>
      <w:r w:rsidR="003D0590">
        <w:rPr>
          <w:rFonts w:cstheme="minorHAnsi"/>
          <w:sz w:val="22"/>
          <w:szCs w:val="22"/>
        </w:rPr>
        <w:t xml:space="preserve"> 2022</w:t>
      </w:r>
      <w:r w:rsidR="00080538" w:rsidRPr="00E61495">
        <w:rPr>
          <w:rFonts w:cstheme="minorHAnsi"/>
          <w:sz w:val="22"/>
          <w:szCs w:val="22"/>
        </w:rPr>
        <w:t xml:space="preserve"> at </w:t>
      </w:r>
      <w:r w:rsidR="00AA2BE9">
        <w:rPr>
          <w:rFonts w:cstheme="minorHAnsi"/>
          <w:sz w:val="22"/>
          <w:szCs w:val="22"/>
        </w:rPr>
        <w:t>7.00pm</w:t>
      </w:r>
    </w:p>
    <w:p w14:paraId="75256ED7" w14:textId="3CBBDF21" w:rsidR="00E930DE" w:rsidRPr="00E61495" w:rsidRDefault="00E930DE" w:rsidP="00413715">
      <w:pPr>
        <w:pStyle w:val="Body1"/>
        <w:jc w:val="center"/>
        <w:rPr>
          <w:rFonts w:cstheme="minorHAnsi"/>
          <w:sz w:val="22"/>
          <w:szCs w:val="22"/>
        </w:rPr>
      </w:pPr>
      <w:r>
        <w:rPr>
          <w:rFonts w:cstheme="minorHAnsi"/>
          <w:sz w:val="22"/>
          <w:szCs w:val="22"/>
        </w:rPr>
        <w:t>ANNUAL COUNCIL MEETING</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92E9"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" o:allowincell="f" fillcolor="black" stroked="f">
                <w10:wrap anchorx="page"/>
                <w10:anchorlock/>
              </v:rect>
            </w:pict>
          </mc:Fallback>
        </mc:AlternateContent>
      </w:r>
    </w:p>
    <w:p w14:paraId="32B5651D" w14:textId="77777777" w:rsidR="003D0590" w:rsidRDefault="003D0590" w:rsidP="003D0590">
      <w:pPr>
        <w:pStyle w:val="Subtitle0"/>
        <w:rPr>
          <w:rFonts w:cstheme="minorHAnsi"/>
        </w:rPr>
      </w:pPr>
      <w:r>
        <w:rPr>
          <w:rFonts w:cstheme="minorHAnsi"/>
        </w:rPr>
        <w:t>ATTENDANCE</w:t>
      </w:r>
    </w:p>
    <w:p w14:paraId="12486822" w14:textId="2EF87EAC" w:rsidR="003D0590" w:rsidRDefault="003D0590" w:rsidP="003D0590">
      <w:pPr>
        <w:pStyle w:val="Subtitle0"/>
        <w:rPr>
          <w:rFonts w:cstheme="minorHAnsi"/>
          <w:b w:val="0"/>
          <w:bCs/>
        </w:rPr>
      </w:pPr>
      <w:r>
        <w:rPr>
          <w:rFonts w:cstheme="minorHAnsi"/>
          <w:b w:val="0"/>
          <w:bCs/>
        </w:rPr>
        <w:t>Mr T Hitchings (Chairman)</w:t>
      </w:r>
    </w:p>
    <w:p w14:paraId="7ECF897C" w14:textId="77777777" w:rsidR="003D0590" w:rsidRDefault="003D0590" w:rsidP="003D0590">
      <w:pPr>
        <w:pStyle w:val="Subtitle0"/>
        <w:rPr>
          <w:rFonts w:cstheme="minorHAnsi"/>
          <w:b w:val="0"/>
          <w:bCs/>
        </w:rPr>
      </w:pPr>
      <w:r>
        <w:rPr>
          <w:rFonts w:cstheme="minorHAnsi"/>
          <w:b w:val="0"/>
          <w:bCs/>
        </w:rPr>
        <w:t>Mr E Fry</w:t>
      </w:r>
    </w:p>
    <w:p w14:paraId="242A0D6B" w14:textId="410A4C8E" w:rsidR="003D0590" w:rsidRDefault="003D0590" w:rsidP="003D0590">
      <w:pPr>
        <w:pStyle w:val="Subtitle0"/>
        <w:rPr>
          <w:rFonts w:cstheme="minorHAnsi"/>
          <w:b w:val="0"/>
          <w:bCs/>
        </w:rPr>
      </w:pPr>
      <w:r>
        <w:rPr>
          <w:rFonts w:cstheme="minorHAnsi"/>
          <w:b w:val="0"/>
          <w:bCs/>
        </w:rPr>
        <w:t>Mr S Dawes</w:t>
      </w:r>
    </w:p>
    <w:p w14:paraId="5E6BDEEB" w14:textId="0E6BD859" w:rsidR="00C01C55" w:rsidRDefault="00290E14" w:rsidP="003D0590">
      <w:pPr>
        <w:pStyle w:val="Subtitle0"/>
        <w:rPr>
          <w:rFonts w:cstheme="minorHAnsi"/>
          <w:b w:val="0"/>
          <w:bCs/>
        </w:rPr>
      </w:pPr>
      <w:r>
        <w:rPr>
          <w:rFonts w:cstheme="minorHAnsi"/>
          <w:b w:val="0"/>
          <w:bCs/>
        </w:rPr>
        <w:t>Mr M Pickford</w:t>
      </w:r>
      <w:r w:rsidR="005B198B">
        <w:rPr>
          <w:rFonts w:cstheme="minorHAnsi"/>
          <w:b w:val="0"/>
          <w:bCs/>
        </w:rPr>
        <w:t xml:space="preserve"> (Vice Chairman)</w:t>
      </w:r>
    </w:p>
    <w:p w14:paraId="5A577C43" w14:textId="4D335FA0" w:rsidR="00E930DE" w:rsidRDefault="00E930DE" w:rsidP="003D0590">
      <w:pPr>
        <w:pStyle w:val="Subtitle0"/>
        <w:rPr>
          <w:rFonts w:cstheme="minorHAnsi"/>
          <w:b w:val="0"/>
          <w:bCs/>
        </w:rPr>
      </w:pPr>
      <w:r>
        <w:rPr>
          <w:rFonts w:cstheme="minorHAnsi"/>
          <w:b w:val="0"/>
          <w:bCs/>
        </w:rPr>
        <w:t>Mrs E Richter</w:t>
      </w:r>
    </w:p>
    <w:p w14:paraId="46E85DDB" w14:textId="40163A7B" w:rsidR="00E930DE" w:rsidRDefault="00E930DE" w:rsidP="003D0590">
      <w:pPr>
        <w:pStyle w:val="Subtitle0"/>
        <w:rPr>
          <w:rFonts w:cstheme="minorHAnsi"/>
          <w:b w:val="0"/>
          <w:bCs/>
        </w:rPr>
      </w:pPr>
      <w:r>
        <w:rPr>
          <w:rFonts w:cstheme="minorHAnsi"/>
          <w:b w:val="0"/>
          <w:bCs/>
        </w:rPr>
        <w:t>Mr S Carter</w:t>
      </w:r>
    </w:p>
    <w:p w14:paraId="1D7B3295" w14:textId="77777777" w:rsidR="003D0590" w:rsidRDefault="003D0590" w:rsidP="003D0590">
      <w:pPr>
        <w:rPr>
          <w:rFonts w:cstheme="minorHAnsi"/>
        </w:rPr>
      </w:pPr>
      <w:r>
        <w:rPr>
          <w:rFonts w:cstheme="minorHAnsi"/>
        </w:rPr>
        <w:t>The Clerk, Mr C Rothwell was in attendance.</w:t>
      </w:r>
    </w:p>
    <w:p w14:paraId="1A502D90" w14:textId="77777777" w:rsidR="003D0590" w:rsidRDefault="003D0590" w:rsidP="003D0590">
      <w:pPr>
        <w:rPr>
          <w:rFonts w:eastAsia="Times New Roman" w:cstheme="minorHAnsi"/>
        </w:rPr>
      </w:pPr>
      <w:r>
        <w:rPr>
          <w:rFonts w:eastAsia="Times New Roman" w:cstheme="minorHAnsi"/>
          <w:b/>
          <w:bCs/>
        </w:rPr>
        <w:t>Introduction by the Chairman</w:t>
      </w:r>
      <w:r>
        <w:rPr>
          <w:rFonts w:eastAsia="Times New Roman" w:cstheme="minorHAnsi"/>
        </w:rPr>
        <w:t xml:space="preserve"> covering meeting protocol and arrangements for enabling councillors and members of the public to speak.</w:t>
      </w:r>
    </w:p>
    <w:p w14:paraId="10F09FF8" w14:textId="73F98A1C" w:rsidR="003D0590" w:rsidRDefault="003D0590" w:rsidP="003D0590">
      <w:pPr>
        <w:spacing w:after="0" w:line="240" w:lineRule="auto"/>
        <w:rPr>
          <w:rFonts w:eastAsia="Times New Roman" w:cstheme="minorHAnsi"/>
        </w:rPr>
      </w:pPr>
      <w:r>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47343AD3" w14:textId="77777777" w:rsidR="00E930DE" w:rsidRDefault="00E930DE" w:rsidP="003D0590">
      <w:pPr>
        <w:spacing w:after="0" w:line="240" w:lineRule="auto"/>
        <w:rPr>
          <w:rFonts w:eastAsia="Times New Roman" w:cstheme="minorHAnsi"/>
        </w:rPr>
      </w:pPr>
    </w:p>
    <w:p w14:paraId="1731FDDC" w14:textId="69739EF1" w:rsidR="00E930DE" w:rsidRDefault="00E930DE" w:rsidP="003D0590">
      <w:pPr>
        <w:spacing w:after="0" w:line="240" w:lineRule="auto"/>
        <w:rPr>
          <w:rFonts w:eastAsia="Times New Roman" w:cstheme="minorHAnsi"/>
        </w:rPr>
      </w:pPr>
      <w:r>
        <w:rPr>
          <w:rFonts w:eastAsia="Times New Roman" w:cstheme="minorHAnsi"/>
        </w:rPr>
        <w:t>The Chairman welcomed Mr Martin Altham to the meeting as a guest as he is interested in considering becoming a member of the Council.</w:t>
      </w:r>
    </w:p>
    <w:p w14:paraId="22E51860" w14:textId="325AC7EC" w:rsidR="00E930DE" w:rsidRDefault="00E930DE" w:rsidP="00A44C84">
      <w:pPr>
        <w:spacing w:before="240" w:after="0" w:line="240" w:lineRule="auto"/>
        <w:rPr>
          <w:rFonts w:eastAsia="Times New Roman" w:cstheme="minorHAnsi"/>
        </w:rPr>
      </w:pPr>
      <w:r>
        <w:rPr>
          <w:rFonts w:eastAsia="Times New Roman" w:cstheme="minorHAnsi"/>
        </w:rPr>
        <w:t>Also present were Mrs R Holland and Mr R Greenwood for planning application item. The Chairman sought approval from the Council to bring the application for Maud</w:t>
      </w:r>
      <w:r w:rsidR="00A44C84">
        <w:rPr>
          <w:rFonts w:eastAsia="Times New Roman" w:cstheme="minorHAnsi"/>
        </w:rPr>
        <w:t>’</w:t>
      </w:r>
      <w:r>
        <w:rPr>
          <w:rFonts w:eastAsia="Times New Roman" w:cstheme="minorHAnsi"/>
        </w:rPr>
        <w:t xml:space="preserve">s Cottage </w:t>
      </w:r>
      <w:r w:rsidR="00A44C84">
        <w:rPr>
          <w:rFonts w:eastAsia="Times New Roman" w:cstheme="minorHAnsi"/>
        </w:rPr>
        <w:t>(PL/2022/03068) forward and this was agreed.</w:t>
      </w:r>
    </w:p>
    <w:p w14:paraId="70056999" w14:textId="33F4E2E2" w:rsidR="00A44C84" w:rsidRDefault="00A44C84" w:rsidP="00A44C84">
      <w:pPr>
        <w:spacing w:before="240" w:after="0" w:line="240" w:lineRule="auto"/>
        <w:rPr>
          <w:rFonts w:eastAsia="Times New Roman" w:cstheme="minorHAnsi"/>
        </w:rPr>
      </w:pPr>
      <w:r>
        <w:rPr>
          <w:rFonts w:eastAsia="Times New Roman" w:cstheme="minorHAnsi"/>
        </w:rPr>
        <w:t xml:space="preserve">The Council heard from the applicants on the proposals and viewed the application for proposed demolition of existing garage and erection of replacement to be used for incidental use to Maud’s Cottage and limited to car garaging, </w:t>
      </w:r>
      <w:proofErr w:type="gramStart"/>
      <w:r>
        <w:rPr>
          <w:rFonts w:eastAsia="Times New Roman" w:cstheme="minorHAnsi"/>
        </w:rPr>
        <w:t>storage</w:t>
      </w:r>
      <w:proofErr w:type="gramEnd"/>
      <w:r>
        <w:rPr>
          <w:rFonts w:eastAsia="Times New Roman" w:cstheme="minorHAnsi"/>
        </w:rPr>
        <w:t xml:space="preserve"> and home office. The Chairman reminded the Council of an earlier, more extensive application that the Council had objected to and had been withdrawn by the applicant.</w:t>
      </w:r>
    </w:p>
    <w:p w14:paraId="54B0D29D" w14:textId="4DA29D21" w:rsidR="00A44C84" w:rsidRDefault="00A44C84" w:rsidP="00A44C84">
      <w:pPr>
        <w:spacing w:before="240" w:after="0" w:line="240" w:lineRule="auto"/>
        <w:rPr>
          <w:rFonts w:eastAsia="Times New Roman" w:cstheme="minorHAnsi"/>
        </w:rPr>
      </w:pPr>
      <w:r>
        <w:rPr>
          <w:rFonts w:eastAsia="Times New Roman" w:cstheme="minorHAnsi"/>
        </w:rPr>
        <w:t xml:space="preserve">The Chairman thanked the applicants for their attendance and that the Council would consider when it reviews all planning applications later in the </w:t>
      </w:r>
      <w:proofErr w:type="gramStart"/>
      <w:r w:rsidR="00A25627">
        <w:rPr>
          <w:rFonts w:eastAsia="Times New Roman" w:cstheme="minorHAnsi"/>
        </w:rPr>
        <w:t>Agenda</w:t>
      </w:r>
      <w:proofErr w:type="gramEnd"/>
      <w:r>
        <w:rPr>
          <w:rFonts w:eastAsia="Times New Roman" w:cstheme="minorHAnsi"/>
        </w:rPr>
        <w:t>.</w:t>
      </w:r>
    </w:p>
    <w:p w14:paraId="752760AD" w14:textId="4BA7D0A3" w:rsidR="003D0590" w:rsidRDefault="003D0590" w:rsidP="003D0590">
      <w:pPr>
        <w:spacing w:after="0" w:line="240" w:lineRule="auto"/>
        <w:rPr>
          <w:rFonts w:ascii="Trebuchet MS" w:eastAsia="Times New Roman" w:hAnsi="Trebuchet MS" w:cs="Times New Roman"/>
          <w:sz w:val="20"/>
          <w:szCs w:val="20"/>
        </w:rPr>
      </w:pPr>
    </w:p>
    <w:p w14:paraId="26378BCB" w14:textId="4D73AEAC" w:rsidR="00C01C55" w:rsidRPr="00C01C55" w:rsidRDefault="00C01C55" w:rsidP="00C01C55">
      <w:pPr>
        <w:pStyle w:val="ListParagraph"/>
        <w:numPr>
          <w:ilvl w:val="0"/>
          <w:numId w:val="43"/>
        </w:numPr>
        <w:spacing w:after="0" w:line="240" w:lineRule="auto"/>
        <w:rPr>
          <w:rFonts w:eastAsia="Times New Roman" w:cstheme="minorHAnsi"/>
          <w:b/>
          <w:bCs/>
          <w:sz w:val="20"/>
          <w:szCs w:val="20"/>
        </w:rPr>
      </w:pPr>
      <w:r w:rsidRPr="00C01C55">
        <w:rPr>
          <w:rFonts w:eastAsia="Times New Roman" w:cstheme="minorHAnsi"/>
          <w:b/>
          <w:bCs/>
          <w:sz w:val="20"/>
          <w:szCs w:val="20"/>
        </w:rPr>
        <w:lastRenderedPageBreak/>
        <w:t>To receive Apologies for absence</w:t>
      </w:r>
    </w:p>
    <w:p w14:paraId="6A00DB44" w14:textId="28586206" w:rsidR="00C01C55" w:rsidRDefault="00E930DE" w:rsidP="00C01C55">
      <w:pPr>
        <w:pStyle w:val="ListParagraph"/>
        <w:spacing w:after="0" w:line="240" w:lineRule="auto"/>
        <w:rPr>
          <w:rFonts w:eastAsia="Times New Roman" w:cstheme="minorHAnsi"/>
          <w:sz w:val="20"/>
          <w:szCs w:val="20"/>
        </w:rPr>
      </w:pPr>
      <w:r>
        <w:rPr>
          <w:rFonts w:eastAsia="Times New Roman" w:cstheme="minorHAnsi"/>
          <w:sz w:val="20"/>
          <w:szCs w:val="20"/>
        </w:rPr>
        <w:t>Mr</w:t>
      </w:r>
      <w:r w:rsidR="00290E14">
        <w:rPr>
          <w:rFonts w:eastAsia="Times New Roman" w:cstheme="minorHAnsi"/>
          <w:sz w:val="20"/>
          <w:szCs w:val="20"/>
        </w:rPr>
        <w:t xml:space="preserve"> Tim Cave-Gibbs</w:t>
      </w:r>
      <w:r>
        <w:rPr>
          <w:rFonts w:eastAsia="Times New Roman" w:cstheme="minorHAnsi"/>
          <w:sz w:val="20"/>
          <w:szCs w:val="20"/>
        </w:rPr>
        <w:t>, Mr C Sylvan, Councillor N Najjar.</w:t>
      </w:r>
    </w:p>
    <w:p w14:paraId="6010579B" w14:textId="77777777" w:rsidR="00EE6698" w:rsidRPr="00EE6698" w:rsidRDefault="00EE6698" w:rsidP="00EE6698">
      <w:pPr>
        <w:spacing w:after="0" w:line="240" w:lineRule="auto"/>
        <w:rPr>
          <w:rFonts w:eastAsia="Times New Roman" w:cstheme="minorHAnsi"/>
          <w:b/>
          <w:bCs/>
          <w:sz w:val="20"/>
          <w:szCs w:val="20"/>
        </w:rPr>
      </w:pPr>
    </w:p>
    <w:p w14:paraId="10A82C2A" w14:textId="1C2042F0" w:rsidR="00E930DE" w:rsidRPr="00AC0B24" w:rsidRDefault="00E930DE" w:rsidP="00C01C55">
      <w:pPr>
        <w:pStyle w:val="ListParagraph"/>
        <w:numPr>
          <w:ilvl w:val="0"/>
          <w:numId w:val="43"/>
        </w:numPr>
        <w:spacing w:after="0" w:line="240" w:lineRule="auto"/>
        <w:rPr>
          <w:rFonts w:eastAsia="Times New Roman" w:cstheme="minorHAnsi"/>
          <w:sz w:val="20"/>
          <w:szCs w:val="20"/>
        </w:rPr>
      </w:pPr>
      <w:r>
        <w:rPr>
          <w:rFonts w:eastAsia="Times New Roman" w:cstheme="minorHAnsi"/>
          <w:b/>
          <w:bCs/>
          <w:sz w:val="20"/>
          <w:szCs w:val="20"/>
        </w:rPr>
        <w:t>Election of Chairman.</w:t>
      </w:r>
    </w:p>
    <w:p w14:paraId="1CB4B932" w14:textId="064B24E5" w:rsidR="00AC0B24" w:rsidRPr="00AC0B24" w:rsidRDefault="00AC0B24" w:rsidP="00AC0B24">
      <w:pPr>
        <w:pStyle w:val="ListParagraph"/>
        <w:spacing w:after="0" w:line="240" w:lineRule="auto"/>
        <w:rPr>
          <w:rFonts w:eastAsia="Times New Roman" w:cstheme="minorHAnsi"/>
          <w:sz w:val="20"/>
          <w:szCs w:val="20"/>
        </w:rPr>
      </w:pPr>
      <w:r>
        <w:rPr>
          <w:rFonts w:eastAsia="Times New Roman" w:cstheme="minorHAnsi"/>
          <w:sz w:val="20"/>
          <w:szCs w:val="20"/>
        </w:rPr>
        <w:t>Cllr</w:t>
      </w:r>
      <w:r w:rsidRPr="00AC0B24">
        <w:rPr>
          <w:rFonts w:eastAsia="Times New Roman" w:cstheme="minorHAnsi"/>
          <w:sz w:val="20"/>
          <w:szCs w:val="20"/>
        </w:rPr>
        <w:t xml:space="preserve"> T Hitchings was </w:t>
      </w:r>
      <w:r>
        <w:rPr>
          <w:rFonts w:eastAsia="Times New Roman" w:cstheme="minorHAnsi"/>
          <w:sz w:val="20"/>
          <w:szCs w:val="20"/>
        </w:rPr>
        <w:t xml:space="preserve">proposed </w:t>
      </w:r>
      <w:r w:rsidRPr="00AC0B24">
        <w:rPr>
          <w:rFonts w:eastAsia="Times New Roman" w:cstheme="minorHAnsi"/>
          <w:sz w:val="20"/>
          <w:szCs w:val="20"/>
        </w:rPr>
        <w:t>by Cllr Dawes and seconded by Cllr Fry and was duly installed as Chairman of Broad Chalke Parish Council for the f</w:t>
      </w:r>
      <w:r>
        <w:rPr>
          <w:rFonts w:eastAsia="Times New Roman" w:cstheme="minorHAnsi"/>
          <w:sz w:val="20"/>
          <w:szCs w:val="20"/>
        </w:rPr>
        <w:t>o</w:t>
      </w:r>
      <w:r w:rsidRPr="00AC0B24">
        <w:rPr>
          <w:rFonts w:eastAsia="Times New Roman" w:cstheme="minorHAnsi"/>
          <w:sz w:val="20"/>
          <w:szCs w:val="20"/>
        </w:rPr>
        <w:t>rthcoming year.</w:t>
      </w:r>
    </w:p>
    <w:p w14:paraId="1A2C1BAB" w14:textId="77777777" w:rsidR="00E930DE" w:rsidRPr="00E930DE" w:rsidRDefault="00E930DE" w:rsidP="00E930DE">
      <w:pPr>
        <w:pStyle w:val="ListParagraph"/>
        <w:spacing w:after="0" w:line="240" w:lineRule="auto"/>
        <w:rPr>
          <w:rFonts w:eastAsia="Times New Roman" w:cstheme="minorHAnsi"/>
          <w:sz w:val="20"/>
          <w:szCs w:val="20"/>
        </w:rPr>
      </w:pPr>
    </w:p>
    <w:p w14:paraId="2585B522" w14:textId="15829A64" w:rsidR="00AC0B24" w:rsidRPr="00AC0B24" w:rsidRDefault="00AC0B24" w:rsidP="00C01C55">
      <w:pPr>
        <w:pStyle w:val="ListParagraph"/>
        <w:numPr>
          <w:ilvl w:val="0"/>
          <w:numId w:val="43"/>
        </w:numPr>
        <w:spacing w:after="0" w:line="240" w:lineRule="auto"/>
        <w:rPr>
          <w:rFonts w:eastAsia="Times New Roman" w:cstheme="minorHAnsi"/>
          <w:sz w:val="20"/>
          <w:szCs w:val="20"/>
        </w:rPr>
      </w:pPr>
      <w:r>
        <w:rPr>
          <w:rFonts w:eastAsia="Times New Roman" w:cstheme="minorHAnsi"/>
          <w:b/>
          <w:bCs/>
          <w:sz w:val="20"/>
          <w:szCs w:val="20"/>
        </w:rPr>
        <w:t>Election of Vice Chairman</w:t>
      </w:r>
    </w:p>
    <w:p w14:paraId="4E69BB47" w14:textId="5712C6C2" w:rsidR="00AC0B24" w:rsidRPr="00AC0B24" w:rsidRDefault="00AC0B24" w:rsidP="00AC0B24">
      <w:pPr>
        <w:pStyle w:val="ListParagraph"/>
        <w:spacing w:after="0" w:line="240" w:lineRule="auto"/>
        <w:rPr>
          <w:rFonts w:eastAsia="Times New Roman" w:cstheme="minorHAnsi"/>
          <w:sz w:val="20"/>
          <w:szCs w:val="20"/>
        </w:rPr>
      </w:pPr>
      <w:r w:rsidRPr="00AC0B24">
        <w:rPr>
          <w:rFonts w:eastAsia="Times New Roman" w:cstheme="minorHAnsi"/>
          <w:sz w:val="20"/>
          <w:szCs w:val="20"/>
        </w:rPr>
        <w:t>Cllr M Pickford was proposed by Cllr Dawes and seconded by Cllr Carter</w:t>
      </w:r>
      <w:r w:rsidR="00A25627">
        <w:rPr>
          <w:rFonts w:eastAsia="Times New Roman" w:cstheme="minorHAnsi"/>
          <w:sz w:val="20"/>
          <w:szCs w:val="20"/>
        </w:rPr>
        <w:t xml:space="preserve"> and was duly installed as Vice Chairman of Broad Chalke Parish Council for the forthcoming year.</w:t>
      </w:r>
    </w:p>
    <w:p w14:paraId="08846286" w14:textId="77777777" w:rsidR="00AC0B24" w:rsidRPr="00AC0B24" w:rsidRDefault="00AC0B24" w:rsidP="00AC0B24">
      <w:pPr>
        <w:pStyle w:val="ListParagraph"/>
        <w:spacing w:after="0" w:line="240" w:lineRule="auto"/>
        <w:rPr>
          <w:rFonts w:eastAsia="Times New Roman" w:cstheme="minorHAnsi"/>
          <w:sz w:val="20"/>
          <w:szCs w:val="20"/>
        </w:rPr>
      </w:pPr>
    </w:p>
    <w:p w14:paraId="10375CFA" w14:textId="6FB04E40" w:rsidR="00A56885" w:rsidRPr="00A56885" w:rsidRDefault="00C01C55" w:rsidP="00C01C55">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To</w:t>
      </w:r>
      <w:r w:rsidR="00A56885">
        <w:rPr>
          <w:rFonts w:eastAsia="Times New Roman" w:cstheme="minorHAnsi"/>
          <w:b/>
          <w:bCs/>
          <w:sz w:val="20"/>
          <w:szCs w:val="20"/>
        </w:rPr>
        <w:t xml:space="preserve"> receive acceptance of office forms. </w:t>
      </w:r>
      <w:r w:rsidR="00A56885" w:rsidRPr="00A56885">
        <w:rPr>
          <w:rFonts w:eastAsia="Times New Roman" w:cstheme="minorHAnsi"/>
          <w:sz w:val="20"/>
          <w:szCs w:val="20"/>
        </w:rPr>
        <w:t>Received from those Councillors present.</w:t>
      </w:r>
    </w:p>
    <w:p w14:paraId="59B6E0DD" w14:textId="77777777" w:rsidR="00A56885" w:rsidRPr="00A56885" w:rsidRDefault="00A56885" w:rsidP="00A56885">
      <w:pPr>
        <w:pStyle w:val="ListParagraph"/>
        <w:spacing w:after="0" w:line="240" w:lineRule="auto"/>
        <w:rPr>
          <w:rFonts w:eastAsia="Times New Roman" w:cstheme="minorHAnsi"/>
          <w:sz w:val="20"/>
          <w:szCs w:val="20"/>
        </w:rPr>
      </w:pPr>
    </w:p>
    <w:p w14:paraId="49ABB951" w14:textId="2BAEC1C4" w:rsidR="00C01C55" w:rsidRDefault="00A56885" w:rsidP="00C01C55">
      <w:pPr>
        <w:pStyle w:val="ListParagraph"/>
        <w:numPr>
          <w:ilvl w:val="0"/>
          <w:numId w:val="43"/>
        </w:numPr>
        <w:spacing w:after="0" w:line="240" w:lineRule="auto"/>
        <w:rPr>
          <w:rFonts w:eastAsia="Times New Roman" w:cstheme="minorHAnsi"/>
          <w:sz w:val="20"/>
          <w:szCs w:val="20"/>
        </w:rPr>
      </w:pPr>
      <w:r>
        <w:rPr>
          <w:rFonts w:eastAsia="Times New Roman" w:cstheme="minorHAnsi"/>
          <w:b/>
          <w:bCs/>
          <w:sz w:val="20"/>
          <w:szCs w:val="20"/>
        </w:rPr>
        <w:t>To</w:t>
      </w:r>
      <w:r w:rsidR="00C01C55" w:rsidRPr="00EE6698">
        <w:rPr>
          <w:rFonts w:eastAsia="Times New Roman" w:cstheme="minorHAnsi"/>
          <w:b/>
          <w:bCs/>
          <w:sz w:val="20"/>
          <w:szCs w:val="20"/>
        </w:rPr>
        <w:t xml:space="preserve"> record declarations of interest from Members regarding items on the agenda</w:t>
      </w:r>
      <w:r w:rsidR="00EE6698">
        <w:rPr>
          <w:rFonts w:eastAsia="Times New Roman" w:cstheme="minorHAnsi"/>
          <w:sz w:val="20"/>
          <w:szCs w:val="20"/>
        </w:rPr>
        <w:t>. None</w:t>
      </w:r>
    </w:p>
    <w:p w14:paraId="3FC38B2A" w14:textId="77777777" w:rsidR="00EE6698" w:rsidRPr="00C01C55" w:rsidRDefault="00EE6698" w:rsidP="00EE6698">
      <w:pPr>
        <w:pStyle w:val="ListParagraph"/>
        <w:spacing w:after="0" w:line="240" w:lineRule="auto"/>
        <w:rPr>
          <w:rFonts w:eastAsia="Times New Roman" w:cstheme="minorHAnsi"/>
          <w:sz w:val="20"/>
          <w:szCs w:val="20"/>
        </w:rPr>
      </w:pPr>
    </w:p>
    <w:p w14:paraId="0F000436" w14:textId="7BDF385E" w:rsidR="00EE6698" w:rsidRDefault="00C01C55" w:rsidP="00CE2989">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Chairman’s announcements</w:t>
      </w:r>
      <w:r w:rsidR="00EE6698" w:rsidRPr="00EE6698">
        <w:rPr>
          <w:rFonts w:eastAsia="Times New Roman" w:cstheme="minorHAnsi"/>
          <w:sz w:val="20"/>
          <w:szCs w:val="20"/>
        </w:rPr>
        <w:t xml:space="preserve">. </w:t>
      </w:r>
      <w:r w:rsidR="00CE2989">
        <w:rPr>
          <w:rFonts w:eastAsia="Times New Roman" w:cstheme="minorHAnsi"/>
          <w:sz w:val="20"/>
          <w:szCs w:val="20"/>
        </w:rPr>
        <w:t>None</w:t>
      </w:r>
    </w:p>
    <w:p w14:paraId="054CE065" w14:textId="77777777" w:rsidR="00CE2989" w:rsidRPr="00CE2989" w:rsidRDefault="00CE2989" w:rsidP="00CE2989">
      <w:pPr>
        <w:pStyle w:val="ListParagraph"/>
        <w:rPr>
          <w:rFonts w:eastAsia="Times New Roman" w:cstheme="minorHAnsi"/>
          <w:sz w:val="20"/>
          <w:szCs w:val="20"/>
        </w:rPr>
      </w:pPr>
    </w:p>
    <w:p w14:paraId="115BE1A7" w14:textId="6A669A63" w:rsidR="00C01C55" w:rsidRDefault="00EE6698" w:rsidP="0064393A">
      <w:pPr>
        <w:pStyle w:val="ListParagraph"/>
        <w:numPr>
          <w:ilvl w:val="0"/>
          <w:numId w:val="43"/>
        </w:numPr>
        <w:spacing w:after="0" w:line="240" w:lineRule="auto"/>
        <w:rPr>
          <w:rFonts w:eastAsia="Times New Roman" w:cstheme="minorHAnsi"/>
          <w:sz w:val="20"/>
          <w:szCs w:val="20"/>
        </w:rPr>
      </w:pPr>
      <w:r w:rsidRPr="00EE6698">
        <w:rPr>
          <w:rFonts w:eastAsia="Times New Roman" w:cstheme="minorHAnsi"/>
          <w:b/>
          <w:bCs/>
          <w:sz w:val="20"/>
          <w:szCs w:val="20"/>
        </w:rPr>
        <w:t>T</w:t>
      </w:r>
      <w:r w:rsidR="00C01C55" w:rsidRPr="00EE6698">
        <w:rPr>
          <w:rFonts w:eastAsia="Times New Roman" w:cstheme="minorHAnsi"/>
          <w:b/>
          <w:bCs/>
          <w:sz w:val="20"/>
          <w:szCs w:val="20"/>
        </w:rPr>
        <w:t xml:space="preserve">o approve Minutes of the Meeting held on </w:t>
      </w:r>
      <w:r w:rsidR="00AC0B24">
        <w:rPr>
          <w:rFonts w:eastAsia="Times New Roman" w:cstheme="minorHAnsi"/>
          <w:b/>
          <w:bCs/>
          <w:sz w:val="20"/>
          <w:szCs w:val="20"/>
        </w:rPr>
        <w:t>13 April</w:t>
      </w:r>
      <w:r w:rsidR="00C01C55" w:rsidRPr="00EE6698">
        <w:rPr>
          <w:rFonts w:eastAsia="Times New Roman" w:cstheme="minorHAnsi"/>
          <w:b/>
          <w:bCs/>
          <w:sz w:val="20"/>
          <w:szCs w:val="20"/>
        </w:rPr>
        <w:t xml:space="preserve"> 2022 as a true and accurate record</w:t>
      </w:r>
      <w:r>
        <w:rPr>
          <w:rFonts w:eastAsia="Times New Roman" w:cstheme="minorHAnsi"/>
          <w:sz w:val="20"/>
          <w:szCs w:val="20"/>
        </w:rPr>
        <w:t>. Agreed.</w:t>
      </w:r>
    </w:p>
    <w:p w14:paraId="1B5669AA" w14:textId="3DC639F0" w:rsidR="00EE6698" w:rsidRDefault="00EE6698" w:rsidP="00EE6698">
      <w:pPr>
        <w:pStyle w:val="ListParagraph"/>
        <w:rPr>
          <w:rFonts w:eastAsia="Times New Roman" w:cstheme="minorHAnsi"/>
          <w:sz w:val="20"/>
          <w:szCs w:val="20"/>
        </w:rPr>
      </w:pPr>
    </w:p>
    <w:p w14:paraId="7F20DFF8" w14:textId="727FFEC1" w:rsidR="00C01C55" w:rsidRDefault="00C01C55" w:rsidP="00C01C55">
      <w:pPr>
        <w:pStyle w:val="ListParagraph"/>
        <w:numPr>
          <w:ilvl w:val="0"/>
          <w:numId w:val="43"/>
        </w:numPr>
        <w:spacing w:after="0" w:line="240" w:lineRule="auto"/>
        <w:rPr>
          <w:rFonts w:eastAsia="Times New Roman" w:cstheme="minorHAnsi"/>
          <w:b/>
          <w:bCs/>
          <w:sz w:val="20"/>
          <w:szCs w:val="20"/>
        </w:rPr>
      </w:pPr>
      <w:r w:rsidRPr="00D53443">
        <w:rPr>
          <w:rFonts w:eastAsia="Times New Roman" w:cstheme="minorHAnsi"/>
          <w:b/>
          <w:bCs/>
          <w:sz w:val="20"/>
          <w:szCs w:val="20"/>
        </w:rPr>
        <w:t>Matters Arising from the Minutes</w:t>
      </w:r>
      <w:r w:rsidR="00D53443" w:rsidRPr="00D53443">
        <w:rPr>
          <w:rFonts w:eastAsia="Times New Roman" w:cstheme="minorHAnsi"/>
          <w:b/>
          <w:bCs/>
          <w:sz w:val="20"/>
          <w:szCs w:val="20"/>
        </w:rPr>
        <w:t>.</w:t>
      </w:r>
    </w:p>
    <w:p w14:paraId="335D33D1" w14:textId="77777777" w:rsidR="00D53443" w:rsidRPr="00D53443" w:rsidRDefault="00D53443" w:rsidP="00D53443">
      <w:pPr>
        <w:pStyle w:val="ListParagraph"/>
        <w:spacing w:after="0" w:line="240" w:lineRule="auto"/>
        <w:rPr>
          <w:rFonts w:eastAsia="Times New Roman" w:cstheme="minorHAnsi"/>
          <w:b/>
          <w:bCs/>
          <w:sz w:val="20"/>
          <w:szCs w:val="20"/>
        </w:rPr>
      </w:pPr>
    </w:p>
    <w:p w14:paraId="394795A7" w14:textId="4117DE61" w:rsidR="00D53443" w:rsidRDefault="00D53443" w:rsidP="00D53443">
      <w:pPr>
        <w:pStyle w:val="ListParagraph"/>
        <w:numPr>
          <w:ilvl w:val="0"/>
          <w:numId w:val="44"/>
        </w:numPr>
        <w:spacing w:after="0" w:line="240" w:lineRule="auto"/>
        <w:rPr>
          <w:rFonts w:eastAsia="Times New Roman" w:cstheme="minorHAnsi"/>
          <w:sz w:val="20"/>
          <w:szCs w:val="20"/>
        </w:rPr>
      </w:pPr>
      <w:r w:rsidRPr="00986170">
        <w:rPr>
          <w:rFonts w:eastAsia="Times New Roman" w:cstheme="minorHAnsi"/>
          <w:b/>
          <w:bCs/>
          <w:sz w:val="20"/>
          <w:szCs w:val="20"/>
        </w:rPr>
        <w:t>Footpath Number 43</w:t>
      </w:r>
      <w:r>
        <w:rPr>
          <w:rFonts w:eastAsia="Times New Roman" w:cstheme="minorHAnsi"/>
          <w:sz w:val="20"/>
          <w:szCs w:val="20"/>
        </w:rPr>
        <w:t>. The C</w:t>
      </w:r>
      <w:r w:rsidR="00290E14">
        <w:rPr>
          <w:rFonts w:eastAsia="Times New Roman" w:cstheme="minorHAnsi"/>
          <w:sz w:val="20"/>
          <w:szCs w:val="20"/>
        </w:rPr>
        <w:t xml:space="preserve">lerk had </w:t>
      </w:r>
      <w:r w:rsidR="00AC0B24">
        <w:rPr>
          <w:rFonts w:eastAsia="Times New Roman" w:cstheme="minorHAnsi"/>
          <w:sz w:val="20"/>
          <w:szCs w:val="20"/>
        </w:rPr>
        <w:t xml:space="preserve">received response from </w:t>
      </w:r>
      <w:r w:rsidR="00290E14">
        <w:rPr>
          <w:rFonts w:eastAsia="Times New Roman" w:cstheme="minorHAnsi"/>
          <w:sz w:val="20"/>
          <w:szCs w:val="20"/>
        </w:rPr>
        <w:t>the Rights of Way Officer at Wiltshire Council</w:t>
      </w:r>
      <w:r w:rsidR="00AC0B24">
        <w:rPr>
          <w:rFonts w:eastAsia="Times New Roman" w:cstheme="minorHAnsi"/>
          <w:sz w:val="20"/>
          <w:szCs w:val="20"/>
        </w:rPr>
        <w:t>, Alex Howson who had undertaken to inspect the footpath.</w:t>
      </w:r>
    </w:p>
    <w:p w14:paraId="4C88F6D3" w14:textId="2205349F" w:rsidR="00986170" w:rsidRPr="00986170" w:rsidRDefault="00986170" w:rsidP="00986170">
      <w:pPr>
        <w:pStyle w:val="ListParagraph"/>
        <w:rPr>
          <w:rFonts w:eastAsia="Times New Roman" w:cstheme="minorHAnsi"/>
          <w:b/>
          <w:bCs/>
          <w:sz w:val="20"/>
          <w:szCs w:val="20"/>
        </w:rPr>
      </w:pPr>
    </w:p>
    <w:p w14:paraId="14E215AF" w14:textId="77777777" w:rsidR="00AC0B24" w:rsidRPr="00AC0B24" w:rsidRDefault="00AC0B24" w:rsidP="00D53443">
      <w:pPr>
        <w:pStyle w:val="ListParagraph"/>
        <w:numPr>
          <w:ilvl w:val="0"/>
          <w:numId w:val="44"/>
        </w:numPr>
        <w:spacing w:after="0" w:line="240" w:lineRule="auto"/>
        <w:rPr>
          <w:rFonts w:eastAsia="Times New Roman" w:cstheme="minorHAnsi"/>
          <w:sz w:val="20"/>
          <w:szCs w:val="20"/>
        </w:rPr>
      </w:pPr>
      <w:r>
        <w:rPr>
          <w:rFonts w:eastAsia="Times New Roman" w:cstheme="minorHAnsi"/>
          <w:b/>
          <w:bCs/>
          <w:sz w:val="20"/>
          <w:szCs w:val="20"/>
        </w:rPr>
        <w:t xml:space="preserve">Chalke Valley Speeding Initiative. </w:t>
      </w:r>
      <w:r w:rsidRPr="00AC0B24">
        <w:rPr>
          <w:rFonts w:eastAsia="Times New Roman" w:cstheme="minorHAnsi"/>
          <w:sz w:val="20"/>
          <w:szCs w:val="20"/>
        </w:rPr>
        <w:t>The Clerk had passed to the Chairman the contact details received from Wiltshire Council for the SID data.</w:t>
      </w:r>
    </w:p>
    <w:p w14:paraId="4066A4D4" w14:textId="77777777" w:rsidR="00AC0B24" w:rsidRPr="00AC0B24" w:rsidRDefault="00AC0B24" w:rsidP="00AC0B24">
      <w:pPr>
        <w:pStyle w:val="ListParagraph"/>
        <w:rPr>
          <w:rFonts w:eastAsia="Times New Roman" w:cstheme="minorHAnsi"/>
          <w:b/>
          <w:bCs/>
          <w:sz w:val="20"/>
          <w:szCs w:val="20"/>
        </w:rPr>
      </w:pPr>
    </w:p>
    <w:p w14:paraId="1DED9FC1" w14:textId="187F47DB" w:rsidR="003A3C1D" w:rsidRPr="003A3C1D" w:rsidRDefault="003A3C1D" w:rsidP="00D53443">
      <w:pPr>
        <w:pStyle w:val="ListParagraph"/>
        <w:numPr>
          <w:ilvl w:val="0"/>
          <w:numId w:val="44"/>
        </w:numPr>
        <w:spacing w:after="0" w:line="240" w:lineRule="auto"/>
        <w:rPr>
          <w:rFonts w:eastAsia="Times New Roman" w:cstheme="minorHAnsi"/>
          <w:sz w:val="20"/>
          <w:szCs w:val="20"/>
        </w:rPr>
      </w:pPr>
      <w:r>
        <w:rPr>
          <w:rFonts w:eastAsia="Times New Roman" w:cstheme="minorHAnsi"/>
          <w:b/>
          <w:bCs/>
          <w:sz w:val="20"/>
          <w:szCs w:val="20"/>
        </w:rPr>
        <w:t xml:space="preserve">Causeway Flooding. </w:t>
      </w:r>
      <w:r w:rsidRPr="003A3C1D">
        <w:rPr>
          <w:rFonts w:eastAsia="Times New Roman" w:cstheme="minorHAnsi"/>
          <w:sz w:val="20"/>
          <w:szCs w:val="20"/>
        </w:rPr>
        <w:t xml:space="preserve">Cllr Carter reported on the works undertaken by Mr R Jowett following the meeting with Wiltshire Council Highways. The Highways Officer had sent a strongly worded email to Mr Jowett that set out the consequences of not </w:t>
      </w:r>
      <w:proofErr w:type="gramStart"/>
      <w:r w:rsidRPr="003A3C1D">
        <w:rPr>
          <w:rFonts w:eastAsia="Times New Roman" w:cstheme="minorHAnsi"/>
          <w:sz w:val="20"/>
          <w:szCs w:val="20"/>
        </w:rPr>
        <w:t>taking action</w:t>
      </w:r>
      <w:proofErr w:type="gramEnd"/>
      <w:r w:rsidRPr="003A3C1D">
        <w:rPr>
          <w:rFonts w:eastAsia="Times New Roman" w:cstheme="minorHAnsi"/>
          <w:sz w:val="20"/>
          <w:szCs w:val="20"/>
        </w:rPr>
        <w:t>. The Council considered this to be unnecessarily robust in its approach given the undertakings the Mr Jowett had given at the meeting.  It would need a heavy rainfall event to determine whether the works had been totally successful and there would need to be ongoing monitoring and maintenance.</w:t>
      </w:r>
      <w:r>
        <w:rPr>
          <w:rFonts w:eastAsia="Times New Roman" w:cstheme="minorHAnsi"/>
          <w:sz w:val="20"/>
          <w:szCs w:val="20"/>
        </w:rPr>
        <w:t xml:space="preserve"> The Chairman to write to Mr Jowett thanking him for undertaking the work.</w:t>
      </w:r>
    </w:p>
    <w:p w14:paraId="40167BFD" w14:textId="77777777" w:rsidR="003A3C1D" w:rsidRPr="003A3C1D" w:rsidRDefault="003A3C1D" w:rsidP="003A3C1D">
      <w:pPr>
        <w:pStyle w:val="ListParagraph"/>
        <w:rPr>
          <w:rFonts w:eastAsia="Times New Roman" w:cstheme="minorHAnsi"/>
          <w:b/>
          <w:bCs/>
          <w:sz w:val="20"/>
          <w:szCs w:val="20"/>
        </w:rPr>
      </w:pPr>
    </w:p>
    <w:p w14:paraId="7D1C94E4" w14:textId="06F312F4" w:rsidR="00986170" w:rsidRPr="00E57B22" w:rsidRDefault="003A3C1D" w:rsidP="00D53443">
      <w:pPr>
        <w:pStyle w:val="ListParagraph"/>
        <w:numPr>
          <w:ilvl w:val="0"/>
          <w:numId w:val="44"/>
        </w:numPr>
        <w:spacing w:after="0" w:line="240" w:lineRule="auto"/>
        <w:rPr>
          <w:rFonts w:eastAsia="Times New Roman" w:cstheme="minorHAnsi"/>
          <w:sz w:val="20"/>
          <w:szCs w:val="20"/>
        </w:rPr>
      </w:pPr>
      <w:r>
        <w:rPr>
          <w:rFonts w:eastAsia="Times New Roman" w:cstheme="minorHAnsi"/>
          <w:b/>
          <w:bCs/>
          <w:sz w:val="20"/>
          <w:szCs w:val="20"/>
        </w:rPr>
        <w:t xml:space="preserve">Police Community Consultation. </w:t>
      </w:r>
      <w:r w:rsidRPr="00E57B22">
        <w:rPr>
          <w:rFonts w:eastAsia="Times New Roman" w:cstheme="minorHAnsi"/>
          <w:sz w:val="20"/>
          <w:szCs w:val="20"/>
        </w:rPr>
        <w:t xml:space="preserve">The Clerk reported </w:t>
      </w:r>
      <w:r w:rsidR="00D04403">
        <w:rPr>
          <w:rFonts w:eastAsia="Times New Roman" w:cstheme="minorHAnsi"/>
          <w:sz w:val="20"/>
          <w:szCs w:val="20"/>
        </w:rPr>
        <w:t>on</w:t>
      </w:r>
      <w:r w:rsidRPr="00E57B22">
        <w:rPr>
          <w:rFonts w:eastAsia="Times New Roman" w:cstheme="minorHAnsi"/>
          <w:sz w:val="20"/>
          <w:szCs w:val="20"/>
        </w:rPr>
        <w:t xml:space="preserve"> the </w:t>
      </w:r>
      <w:r w:rsidR="00E57B22" w:rsidRPr="00E57B22">
        <w:rPr>
          <w:rFonts w:eastAsia="Times New Roman" w:cstheme="minorHAnsi"/>
          <w:sz w:val="20"/>
          <w:szCs w:val="20"/>
        </w:rPr>
        <w:t>informal</w:t>
      </w:r>
      <w:r w:rsidRPr="00E57B22">
        <w:rPr>
          <w:rFonts w:eastAsia="Times New Roman" w:cstheme="minorHAnsi"/>
          <w:sz w:val="20"/>
          <w:szCs w:val="20"/>
        </w:rPr>
        <w:t xml:space="preserve"> drop in at the end of last m</w:t>
      </w:r>
      <w:r w:rsidR="00E57B22" w:rsidRPr="00E57B22">
        <w:rPr>
          <w:rFonts w:eastAsia="Times New Roman" w:cstheme="minorHAnsi"/>
          <w:sz w:val="20"/>
          <w:szCs w:val="20"/>
        </w:rPr>
        <w:t>o</w:t>
      </w:r>
      <w:r w:rsidRPr="00E57B22">
        <w:rPr>
          <w:rFonts w:eastAsia="Times New Roman" w:cstheme="minorHAnsi"/>
          <w:sz w:val="20"/>
          <w:szCs w:val="20"/>
        </w:rPr>
        <w:t>nth and their plans for a further consultation on 10 June at the Village Hall 1000-1200hrs.</w:t>
      </w:r>
      <w:r w:rsidR="00E57B22" w:rsidRPr="00E57B22">
        <w:rPr>
          <w:rFonts w:eastAsia="Times New Roman" w:cstheme="minorHAnsi"/>
          <w:sz w:val="20"/>
          <w:szCs w:val="20"/>
        </w:rPr>
        <w:t xml:space="preserve"> The Council welcomed the further process but felt that the timing was not particularly convenient for working families. It was also felt that the Hub drop in had worked very well to raise informal consultation whereas the village hall is unlikely to receive ‘passing trade’. The Clerk had raised this with the police.</w:t>
      </w:r>
    </w:p>
    <w:p w14:paraId="3D6B8771" w14:textId="77777777" w:rsidR="00986170" w:rsidRPr="00986170" w:rsidRDefault="00986170" w:rsidP="00986170">
      <w:pPr>
        <w:pStyle w:val="ListParagraph"/>
        <w:rPr>
          <w:rFonts w:eastAsia="Times New Roman" w:cstheme="minorHAnsi"/>
          <w:sz w:val="20"/>
          <w:szCs w:val="20"/>
        </w:rPr>
      </w:pPr>
    </w:p>
    <w:p w14:paraId="064FB148" w14:textId="3A50C995" w:rsidR="00E57B22" w:rsidRDefault="00E57B22" w:rsidP="00C01C55">
      <w:pPr>
        <w:pStyle w:val="ListParagraph"/>
        <w:numPr>
          <w:ilvl w:val="0"/>
          <w:numId w:val="43"/>
        </w:numPr>
        <w:spacing w:after="0" w:line="240" w:lineRule="auto"/>
        <w:rPr>
          <w:rFonts w:eastAsia="Times New Roman" w:cstheme="minorHAnsi"/>
          <w:sz w:val="20"/>
          <w:szCs w:val="20"/>
        </w:rPr>
      </w:pPr>
      <w:r>
        <w:rPr>
          <w:rFonts w:eastAsia="Times New Roman" w:cstheme="minorHAnsi"/>
          <w:b/>
          <w:bCs/>
          <w:sz w:val="20"/>
          <w:szCs w:val="20"/>
        </w:rPr>
        <w:t xml:space="preserve">Review and adoption of Standing Orders and Financial Regulations. </w:t>
      </w:r>
      <w:r w:rsidRPr="00E57B22">
        <w:rPr>
          <w:rFonts w:eastAsia="Times New Roman" w:cstheme="minorHAnsi"/>
          <w:sz w:val="20"/>
          <w:szCs w:val="20"/>
        </w:rPr>
        <w:t>These had been circulated with the Agenda. It is good practice to review and approve at each Annual Council Meeting. The Council discussed the ‘Policies’ and both were agreed with the caveat on Contract Procedures that, if it was necessary to seek an exception then the Council would further consider at the time.</w:t>
      </w:r>
    </w:p>
    <w:p w14:paraId="48523C55" w14:textId="77777777" w:rsidR="00E57B22" w:rsidRPr="00E57B22" w:rsidRDefault="00E57B22" w:rsidP="00E57B22">
      <w:pPr>
        <w:pStyle w:val="ListParagraph"/>
        <w:spacing w:after="0" w:line="240" w:lineRule="auto"/>
        <w:rPr>
          <w:rFonts w:eastAsia="Times New Roman" w:cstheme="minorHAnsi"/>
          <w:sz w:val="20"/>
          <w:szCs w:val="20"/>
        </w:rPr>
      </w:pPr>
    </w:p>
    <w:p w14:paraId="55C7004E" w14:textId="72F4B1D6" w:rsidR="008E3113" w:rsidRPr="008E3113" w:rsidRDefault="008E3113" w:rsidP="00C01C55">
      <w:pPr>
        <w:pStyle w:val="ListParagraph"/>
        <w:numPr>
          <w:ilvl w:val="0"/>
          <w:numId w:val="43"/>
        </w:numPr>
        <w:spacing w:after="0" w:line="240" w:lineRule="auto"/>
        <w:rPr>
          <w:rFonts w:eastAsia="Times New Roman" w:cstheme="minorHAnsi"/>
          <w:sz w:val="20"/>
          <w:szCs w:val="20"/>
        </w:rPr>
      </w:pPr>
      <w:r>
        <w:rPr>
          <w:rFonts w:eastAsia="Times New Roman" w:cstheme="minorHAnsi"/>
          <w:b/>
          <w:bCs/>
          <w:sz w:val="20"/>
          <w:szCs w:val="20"/>
        </w:rPr>
        <w:t>To consider Council Priorities and Lead Councillor for the forthcoming Year.</w:t>
      </w:r>
    </w:p>
    <w:p w14:paraId="4E6382D5" w14:textId="47FA532B" w:rsidR="008E3113" w:rsidRDefault="008E3113" w:rsidP="008E3113">
      <w:pPr>
        <w:pStyle w:val="ListParagraph"/>
        <w:rPr>
          <w:rFonts w:eastAsia="Times New Roman" w:cstheme="minorHAnsi"/>
          <w:sz w:val="20"/>
          <w:szCs w:val="20"/>
        </w:rPr>
      </w:pPr>
      <w:r w:rsidRPr="008E3113">
        <w:rPr>
          <w:rFonts w:eastAsia="Times New Roman" w:cstheme="minorHAnsi"/>
          <w:sz w:val="20"/>
          <w:szCs w:val="20"/>
        </w:rPr>
        <w:t xml:space="preserve">Initial discussion identified possible new areas to be considered: Neighbourhood Plan </w:t>
      </w:r>
      <w:proofErr w:type="gramStart"/>
      <w:r w:rsidRPr="008E3113">
        <w:rPr>
          <w:rFonts w:eastAsia="Times New Roman" w:cstheme="minorHAnsi"/>
          <w:sz w:val="20"/>
          <w:szCs w:val="20"/>
        </w:rPr>
        <w:t>2026  and</w:t>
      </w:r>
      <w:proofErr w:type="gramEnd"/>
      <w:r w:rsidRPr="008E3113">
        <w:rPr>
          <w:rFonts w:eastAsia="Times New Roman" w:cstheme="minorHAnsi"/>
          <w:sz w:val="20"/>
          <w:szCs w:val="20"/>
        </w:rPr>
        <w:t xml:space="preserve"> beyond; Sports Centre Lease 2023; Insurance Review; Data Protection; Chalke Valley Speeding</w:t>
      </w:r>
      <w:r>
        <w:rPr>
          <w:rFonts w:eastAsia="Times New Roman" w:cstheme="minorHAnsi"/>
          <w:sz w:val="20"/>
          <w:szCs w:val="20"/>
        </w:rPr>
        <w:t>. It was agreed to defer detailed consideration to the June meeting.</w:t>
      </w:r>
    </w:p>
    <w:p w14:paraId="69557A07" w14:textId="0F373D7B" w:rsidR="008E3113" w:rsidRDefault="008E3113" w:rsidP="008E3113">
      <w:pPr>
        <w:pStyle w:val="ListParagraph"/>
        <w:rPr>
          <w:rFonts w:eastAsia="Times New Roman" w:cstheme="minorHAnsi"/>
          <w:sz w:val="20"/>
          <w:szCs w:val="20"/>
        </w:rPr>
      </w:pPr>
    </w:p>
    <w:p w14:paraId="2D76FE8E" w14:textId="4DBFE528" w:rsidR="0061393C" w:rsidRPr="0061393C" w:rsidRDefault="0061393C" w:rsidP="00C01C55">
      <w:pPr>
        <w:pStyle w:val="ListParagraph"/>
        <w:numPr>
          <w:ilvl w:val="0"/>
          <w:numId w:val="43"/>
        </w:numPr>
        <w:spacing w:after="0" w:line="240" w:lineRule="auto"/>
        <w:rPr>
          <w:rFonts w:eastAsia="Times New Roman" w:cstheme="minorHAnsi"/>
          <w:sz w:val="20"/>
          <w:szCs w:val="20"/>
        </w:rPr>
      </w:pPr>
      <w:r>
        <w:rPr>
          <w:rFonts w:eastAsia="Times New Roman" w:cstheme="minorHAnsi"/>
          <w:b/>
          <w:bCs/>
          <w:sz w:val="20"/>
          <w:szCs w:val="20"/>
        </w:rPr>
        <w:t>To confirm the calendar of meetings for the year.</w:t>
      </w:r>
    </w:p>
    <w:p w14:paraId="7742D5A7" w14:textId="77777777" w:rsidR="0061393C" w:rsidRPr="0061393C" w:rsidRDefault="0061393C" w:rsidP="0061393C">
      <w:pPr>
        <w:pStyle w:val="ListParagraph"/>
        <w:rPr>
          <w:rFonts w:eastAsia="Times New Roman" w:cstheme="minorHAnsi"/>
          <w:sz w:val="20"/>
          <w:szCs w:val="20"/>
        </w:rPr>
      </w:pPr>
    </w:p>
    <w:p w14:paraId="72A32156" w14:textId="7C72E194" w:rsidR="0061393C" w:rsidRPr="0061393C" w:rsidRDefault="0061393C" w:rsidP="0061393C">
      <w:pPr>
        <w:pStyle w:val="ListParagraph"/>
        <w:spacing w:after="0" w:line="240" w:lineRule="auto"/>
        <w:rPr>
          <w:rFonts w:eastAsia="Times New Roman" w:cstheme="minorHAnsi"/>
          <w:sz w:val="20"/>
          <w:szCs w:val="20"/>
        </w:rPr>
      </w:pPr>
      <w:r>
        <w:rPr>
          <w:rFonts w:eastAsia="Times New Roman" w:cstheme="minorHAnsi"/>
          <w:sz w:val="20"/>
          <w:szCs w:val="20"/>
        </w:rPr>
        <w:t>It was agreed these would continue to take place at 7.00pm on the second Wednesday of each month.</w:t>
      </w:r>
    </w:p>
    <w:p w14:paraId="491054FE" w14:textId="77777777" w:rsidR="0061393C" w:rsidRPr="0061393C" w:rsidRDefault="0061393C" w:rsidP="0061393C">
      <w:pPr>
        <w:pStyle w:val="ListParagraph"/>
        <w:rPr>
          <w:rFonts w:eastAsia="Times New Roman" w:cstheme="minorHAnsi"/>
          <w:b/>
          <w:bCs/>
          <w:sz w:val="20"/>
          <w:szCs w:val="20"/>
        </w:rPr>
      </w:pPr>
    </w:p>
    <w:p w14:paraId="3DFE0B08" w14:textId="77777777" w:rsidR="0061393C" w:rsidRPr="0061393C" w:rsidRDefault="00C01C55" w:rsidP="00C01C55">
      <w:pPr>
        <w:pStyle w:val="ListParagraph"/>
        <w:numPr>
          <w:ilvl w:val="0"/>
          <w:numId w:val="43"/>
        </w:numPr>
        <w:spacing w:after="0" w:line="240" w:lineRule="auto"/>
        <w:rPr>
          <w:rFonts w:eastAsia="Times New Roman" w:cstheme="minorHAnsi"/>
          <w:sz w:val="20"/>
          <w:szCs w:val="20"/>
        </w:rPr>
      </w:pPr>
      <w:r w:rsidRPr="00CE2989">
        <w:rPr>
          <w:rFonts w:eastAsia="Times New Roman" w:cstheme="minorHAnsi"/>
          <w:b/>
          <w:bCs/>
          <w:sz w:val="20"/>
          <w:szCs w:val="20"/>
        </w:rPr>
        <w:t>To receive report</w:t>
      </w:r>
      <w:r w:rsidR="0061393C">
        <w:rPr>
          <w:rFonts w:eastAsia="Times New Roman" w:cstheme="minorHAnsi"/>
          <w:b/>
          <w:bCs/>
          <w:sz w:val="20"/>
          <w:szCs w:val="20"/>
        </w:rPr>
        <w:t>s from the Clerk</w:t>
      </w:r>
    </w:p>
    <w:p w14:paraId="72D584BF" w14:textId="070E0377" w:rsidR="0061393C" w:rsidRDefault="0061393C" w:rsidP="0061393C">
      <w:pPr>
        <w:pStyle w:val="ListParagraph"/>
        <w:spacing w:after="0" w:line="240" w:lineRule="auto"/>
        <w:rPr>
          <w:rFonts w:eastAsia="Times New Roman" w:cstheme="minorHAnsi"/>
          <w:b/>
          <w:bCs/>
          <w:sz w:val="20"/>
          <w:szCs w:val="20"/>
        </w:rPr>
      </w:pPr>
    </w:p>
    <w:p w14:paraId="3FA7B1B0" w14:textId="091973A8" w:rsidR="0061393C" w:rsidRPr="0061393C" w:rsidRDefault="0061393C" w:rsidP="0061393C">
      <w:pPr>
        <w:pStyle w:val="ListParagraph"/>
        <w:numPr>
          <w:ilvl w:val="0"/>
          <w:numId w:val="47"/>
        </w:numPr>
        <w:spacing w:after="0" w:line="240" w:lineRule="auto"/>
        <w:rPr>
          <w:rFonts w:eastAsia="Times New Roman" w:cstheme="minorHAnsi"/>
          <w:sz w:val="20"/>
          <w:szCs w:val="20"/>
        </w:rPr>
      </w:pPr>
      <w:r>
        <w:rPr>
          <w:rFonts w:eastAsia="Times New Roman" w:cstheme="minorHAnsi"/>
          <w:b/>
          <w:bCs/>
          <w:sz w:val="20"/>
          <w:szCs w:val="20"/>
        </w:rPr>
        <w:t xml:space="preserve">Income and Expenditure for the Financial Year 2021-2022. </w:t>
      </w:r>
      <w:r w:rsidRPr="0061393C">
        <w:rPr>
          <w:rFonts w:eastAsia="Times New Roman" w:cstheme="minorHAnsi"/>
          <w:sz w:val="20"/>
          <w:szCs w:val="20"/>
        </w:rPr>
        <w:t>These were approved and signed by the Chairman.</w:t>
      </w:r>
    </w:p>
    <w:p w14:paraId="3076B6F2" w14:textId="164E6C88" w:rsidR="0061393C" w:rsidRPr="0061393C" w:rsidRDefault="0061393C" w:rsidP="0061393C">
      <w:pPr>
        <w:pStyle w:val="ListParagraph"/>
        <w:numPr>
          <w:ilvl w:val="0"/>
          <w:numId w:val="47"/>
        </w:numPr>
        <w:spacing w:after="0" w:line="240" w:lineRule="auto"/>
        <w:rPr>
          <w:rFonts w:eastAsia="Times New Roman" w:cstheme="minorHAnsi"/>
          <w:b/>
          <w:bCs/>
          <w:sz w:val="20"/>
          <w:szCs w:val="20"/>
        </w:rPr>
      </w:pPr>
      <w:r>
        <w:rPr>
          <w:rFonts w:eastAsia="Times New Roman" w:cstheme="minorHAnsi"/>
          <w:b/>
          <w:bCs/>
          <w:sz w:val="20"/>
          <w:szCs w:val="20"/>
        </w:rPr>
        <w:t xml:space="preserve">Assets Register. </w:t>
      </w:r>
      <w:r w:rsidRPr="0061393C">
        <w:rPr>
          <w:rFonts w:eastAsia="Times New Roman" w:cstheme="minorHAnsi"/>
          <w:sz w:val="20"/>
          <w:szCs w:val="20"/>
        </w:rPr>
        <w:t>This was agreed</w:t>
      </w:r>
      <w:r>
        <w:rPr>
          <w:rFonts w:eastAsia="Times New Roman" w:cstheme="minorHAnsi"/>
          <w:sz w:val="20"/>
          <w:szCs w:val="20"/>
        </w:rPr>
        <w:t xml:space="preserve"> and signed by the Chairman.</w:t>
      </w:r>
    </w:p>
    <w:p w14:paraId="201E0A87" w14:textId="5FB7FDC5" w:rsidR="0061393C" w:rsidRDefault="0061393C" w:rsidP="0061393C">
      <w:pPr>
        <w:pStyle w:val="ListParagraph"/>
        <w:numPr>
          <w:ilvl w:val="0"/>
          <w:numId w:val="47"/>
        </w:numPr>
        <w:spacing w:after="0" w:line="240" w:lineRule="auto"/>
        <w:rPr>
          <w:rFonts w:eastAsia="Times New Roman" w:cstheme="minorHAnsi"/>
          <w:b/>
          <w:bCs/>
          <w:sz w:val="20"/>
          <w:szCs w:val="20"/>
        </w:rPr>
      </w:pPr>
      <w:r>
        <w:rPr>
          <w:rFonts w:eastAsia="Times New Roman" w:cstheme="minorHAnsi"/>
          <w:b/>
          <w:bCs/>
          <w:sz w:val="20"/>
          <w:szCs w:val="20"/>
        </w:rPr>
        <w:t xml:space="preserve">Risk Register. </w:t>
      </w:r>
      <w:r w:rsidRPr="0061393C">
        <w:rPr>
          <w:rFonts w:eastAsia="Times New Roman" w:cstheme="minorHAnsi"/>
          <w:sz w:val="20"/>
          <w:szCs w:val="20"/>
        </w:rPr>
        <w:t>This was agreed</w:t>
      </w:r>
      <w:r>
        <w:rPr>
          <w:rFonts w:eastAsia="Times New Roman" w:cstheme="minorHAnsi"/>
          <w:sz w:val="20"/>
          <w:szCs w:val="20"/>
        </w:rPr>
        <w:t xml:space="preserve"> and signed by the Chairman.</w:t>
      </w:r>
    </w:p>
    <w:p w14:paraId="624E45B9" w14:textId="308F651B" w:rsidR="0061393C" w:rsidRDefault="0061393C" w:rsidP="0061393C">
      <w:pPr>
        <w:pStyle w:val="ListParagraph"/>
        <w:numPr>
          <w:ilvl w:val="0"/>
          <w:numId w:val="47"/>
        </w:numPr>
        <w:spacing w:after="0" w:line="240" w:lineRule="auto"/>
        <w:rPr>
          <w:rFonts w:eastAsia="Times New Roman" w:cstheme="minorHAnsi"/>
          <w:sz w:val="20"/>
          <w:szCs w:val="20"/>
        </w:rPr>
      </w:pPr>
      <w:r>
        <w:rPr>
          <w:rFonts w:eastAsia="Times New Roman" w:cstheme="minorHAnsi"/>
          <w:b/>
          <w:bCs/>
          <w:sz w:val="20"/>
          <w:szCs w:val="20"/>
        </w:rPr>
        <w:t xml:space="preserve">Certificate of Exemption. </w:t>
      </w:r>
      <w:r w:rsidRPr="0061393C">
        <w:rPr>
          <w:rFonts w:eastAsia="Times New Roman" w:cstheme="minorHAnsi"/>
          <w:sz w:val="20"/>
          <w:szCs w:val="20"/>
        </w:rPr>
        <w:t>This was agreed and signed by the Chairman.</w:t>
      </w:r>
    </w:p>
    <w:p w14:paraId="45BAC4F2" w14:textId="07731D08" w:rsidR="00C01C55" w:rsidRPr="00A56885" w:rsidRDefault="0061393C" w:rsidP="00A56885">
      <w:pPr>
        <w:pStyle w:val="ListParagraph"/>
        <w:numPr>
          <w:ilvl w:val="0"/>
          <w:numId w:val="47"/>
        </w:numPr>
        <w:spacing w:after="0" w:line="240" w:lineRule="auto"/>
        <w:rPr>
          <w:rFonts w:eastAsia="Times New Roman" w:cstheme="minorHAnsi"/>
          <w:b/>
          <w:bCs/>
          <w:sz w:val="20"/>
          <w:szCs w:val="20"/>
        </w:rPr>
      </w:pPr>
      <w:r>
        <w:rPr>
          <w:rFonts w:eastAsia="Times New Roman" w:cstheme="minorHAnsi"/>
          <w:b/>
          <w:bCs/>
          <w:sz w:val="20"/>
          <w:szCs w:val="20"/>
        </w:rPr>
        <w:t xml:space="preserve">To Agree the </w:t>
      </w:r>
      <w:r w:rsidR="00A56885">
        <w:rPr>
          <w:rFonts w:eastAsia="Times New Roman" w:cstheme="minorHAnsi"/>
          <w:b/>
          <w:bCs/>
          <w:sz w:val="20"/>
          <w:szCs w:val="20"/>
        </w:rPr>
        <w:t>Public</w:t>
      </w:r>
      <w:r>
        <w:rPr>
          <w:rFonts w:eastAsia="Times New Roman" w:cstheme="minorHAnsi"/>
          <w:b/>
          <w:bCs/>
          <w:sz w:val="20"/>
          <w:szCs w:val="20"/>
        </w:rPr>
        <w:t xml:space="preserve"> Rights P</w:t>
      </w:r>
      <w:r w:rsidR="008E3113">
        <w:rPr>
          <w:rFonts w:eastAsia="Times New Roman" w:cstheme="minorHAnsi"/>
          <w:b/>
          <w:bCs/>
          <w:sz w:val="20"/>
          <w:szCs w:val="20"/>
        </w:rPr>
        <w:t>e</w:t>
      </w:r>
      <w:r>
        <w:rPr>
          <w:rFonts w:eastAsia="Times New Roman" w:cstheme="minorHAnsi"/>
          <w:b/>
          <w:bCs/>
          <w:sz w:val="20"/>
          <w:szCs w:val="20"/>
        </w:rPr>
        <w:t>riod.</w:t>
      </w:r>
      <w:r>
        <w:rPr>
          <w:rFonts w:eastAsia="Times New Roman" w:cstheme="minorHAnsi"/>
          <w:sz w:val="20"/>
          <w:szCs w:val="20"/>
        </w:rPr>
        <w:t xml:space="preserve"> This was agreed as 13 </w:t>
      </w:r>
      <w:r w:rsidR="00A56885">
        <w:rPr>
          <w:rFonts w:eastAsia="Times New Roman" w:cstheme="minorHAnsi"/>
          <w:sz w:val="20"/>
          <w:szCs w:val="20"/>
        </w:rPr>
        <w:t>June to 22 July 2022.</w:t>
      </w:r>
    </w:p>
    <w:p w14:paraId="662D669D" w14:textId="7BED45B7" w:rsidR="00A56885" w:rsidRDefault="00A56885" w:rsidP="00A56885">
      <w:pPr>
        <w:pStyle w:val="ListParagraph"/>
        <w:numPr>
          <w:ilvl w:val="0"/>
          <w:numId w:val="47"/>
        </w:numPr>
        <w:spacing w:after="0" w:line="240" w:lineRule="auto"/>
        <w:rPr>
          <w:rFonts w:eastAsia="Times New Roman" w:cstheme="minorHAnsi"/>
          <w:sz w:val="20"/>
          <w:szCs w:val="20"/>
        </w:rPr>
      </w:pPr>
      <w:r>
        <w:rPr>
          <w:rFonts w:eastAsia="Times New Roman" w:cstheme="minorHAnsi"/>
          <w:b/>
          <w:bCs/>
          <w:sz w:val="20"/>
          <w:szCs w:val="20"/>
        </w:rPr>
        <w:t xml:space="preserve">Review of the Council’s Insurance arrangements. </w:t>
      </w:r>
      <w:r w:rsidRPr="00A56885">
        <w:rPr>
          <w:rFonts w:eastAsia="Times New Roman" w:cstheme="minorHAnsi"/>
          <w:sz w:val="20"/>
          <w:szCs w:val="20"/>
        </w:rPr>
        <w:t>It was noted that the Policy covers Councillors and Employees. The Council confirmed that the professional Services undertaken by the Clerk were done on the Council’s direction and are considered by the Council as being included in the Council’s Employee insurance cover.</w:t>
      </w:r>
    </w:p>
    <w:p w14:paraId="58987AE9" w14:textId="24C1B499" w:rsidR="00A56885" w:rsidRDefault="00A56885" w:rsidP="00A56885">
      <w:pPr>
        <w:pStyle w:val="ListParagraph"/>
        <w:numPr>
          <w:ilvl w:val="0"/>
          <w:numId w:val="47"/>
        </w:numPr>
        <w:spacing w:after="0" w:line="240" w:lineRule="auto"/>
        <w:rPr>
          <w:rFonts w:eastAsia="Times New Roman" w:cstheme="minorHAnsi"/>
          <w:sz w:val="20"/>
          <w:szCs w:val="20"/>
        </w:rPr>
      </w:pPr>
      <w:r>
        <w:rPr>
          <w:rFonts w:eastAsia="Times New Roman" w:cstheme="minorHAnsi"/>
          <w:b/>
          <w:bCs/>
          <w:sz w:val="20"/>
          <w:szCs w:val="20"/>
        </w:rPr>
        <w:t>Review of Data Protection arrangements.</w:t>
      </w:r>
      <w:r>
        <w:rPr>
          <w:rFonts w:eastAsia="Times New Roman" w:cstheme="minorHAnsi"/>
          <w:sz w:val="20"/>
          <w:szCs w:val="20"/>
        </w:rPr>
        <w:t xml:space="preserve"> The Clerk reported that the Certificate covers the Council to</w:t>
      </w:r>
      <w:r w:rsidR="00D04403">
        <w:rPr>
          <w:rFonts w:eastAsia="Times New Roman" w:cstheme="minorHAnsi"/>
          <w:sz w:val="20"/>
          <w:szCs w:val="20"/>
        </w:rPr>
        <w:t xml:space="preserve"> </w:t>
      </w:r>
      <w:r>
        <w:rPr>
          <w:rFonts w:eastAsia="Times New Roman" w:cstheme="minorHAnsi"/>
          <w:sz w:val="20"/>
          <w:szCs w:val="20"/>
        </w:rPr>
        <w:t xml:space="preserve">18 August 2022. It was agreed that </w:t>
      </w:r>
      <w:r w:rsidR="00F8000B">
        <w:rPr>
          <w:rFonts w:eastAsia="Times New Roman" w:cstheme="minorHAnsi"/>
          <w:sz w:val="20"/>
          <w:szCs w:val="20"/>
        </w:rPr>
        <w:t>arrangements and Council Policy be further considered in the work on Priorities.</w:t>
      </w:r>
    </w:p>
    <w:p w14:paraId="72C37D67" w14:textId="363A073B" w:rsidR="00F8000B" w:rsidRDefault="00F8000B" w:rsidP="00A56885">
      <w:pPr>
        <w:pStyle w:val="ListParagraph"/>
        <w:numPr>
          <w:ilvl w:val="0"/>
          <w:numId w:val="47"/>
        </w:numPr>
        <w:spacing w:after="0" w:line="240" w:lineRule="auto"/>
        <w:rPr>
          <w:rFonts w:eastAsia="Times New Roman" w:cstheme="minorHAnsi"/>
          <w:sz w:val="20"/>
          <w:szCs w:val="20"/>
        </w:rPr>
      </w:pPr>
      <w:r>
        <w:rPr>
          <w:rFonts w:eastAsia="Times New Roman" w:cstheme="minorHAnsi"/>
          <w:b/>
          <w:bCs/>
          <w:sz w:val="20"/>
          <w:szCs w:val="20"/>
        </w:rPr>
        <w:t xml:space="preserve">Review of the Council’s Professional Services arrangements for the </w:t>
      </w:r>
      <w:r w:rsidR="00D04403">
        <w:rPr>
          <w:rFonts w:eastAsia="Times New Roman" w:cstheme="minorHAnsi"/>
          <w:b/>
          <w:bCs/>
          <w:sz w:val="20"/>
          <w:szCs w:val="20"/>
        </w:rPr>
        <w:t>P</w:t>
      </w:r>
      <w:r>
        <w:rPr>
          <w:rFonts w:eastAsia="Times New Roman" w:cstheme="minorHAnsi"/>
          <w:b/>
          <w:bCs/>
          <w:sz w:val="20"/>
          <w:szCs w:val="20"/>
        </w:rPr>
        <w:t>arish Clerk.</w:t>
      </w:r>
      <w:r>
        <w:rPr>
          <w:rFonts w:eastAsia="Times New Roman" w:cstheme="minorHAnsi"/>
          <w:sz w:val="20"/>
          <w:szCs w:val="20"/>
        </w:rPr>
        <w:t xml:space="preserve"> These were confirmed as discussed earlier this year and that Mr Rothwell will continue to submit Professional Invoice for his services. Hours of work are based on 5 hours per week. As discussed at the April meeting these will be kept under review and should workload increase significantly then arrangements would be reviewed.</w:t>
      </w:r>
    </w:p>
    <w:p w14:paraId="623FD5CB" w14:textId="71C065BC" w:rsidR="00F8000B" w:rsidRPr="00A56885" w:rsidRDefault="00F8000B" w:rsidP="00A56885">
      <w:pPr>
        <w:pStyle w:val="ListParagraph"/>
        <w:numPr>
          <w:ilvl w:val="0"/>
          <w:numId w:val="47"/>
        </w:numPr>
        <w:spacing w:after="0" w:line="240" w:lineRule="auto"/>
        <w:rPr>
          <w:rFonts w:eastAsia="Times New Roman" w:cstheme="minorHAnsi"/>
          <w:sz w:val="20"/>
          <w:szCs w:val="20"/>
        </w:rPr>
      </w:pPr>
      <w:r w:rsidRPr="00F8000B">
        <w:rPr>
          <w:rFonts w:eastAsia="Times New Roman" w:cstheme="minorHAnsi"/>
          <w:b/>
          <w:bCs/>
          <w:sz w:val="20"/>
          <w:szCs w:val="20"/>
        </w:rPr>
        <w:t>Register of Councillor Interests</w:t>
      </w:r>
      <w:r>
        <w:rPr>
          <w:rFonts w:eastAsia="Times New Roman" w:cstheme="minorHAnsi"/>
          <w:sz w:val="20"/>
          <w:szCs w:val="20"/>
        </w:rPr>
        <w:t xml:space="preserve">. The Clerk </w:t>
      </w:r>
      <w:r w:rsidR="00D04403">
        <w:rPr>
          <w:rFonts w:eastAsia="Times New Roman" w:cstheme="minorHAnsi"/>
          <w:sz w:val="20"/>
          <w:szCs w:val="20"/>
        </w:rPr>
        <w:t xml:space="preserve">was awaiting </w:t>
      </w:r>
      <w:r>
        <w:rPr>
          <w:rFonts w:eastAsia="Times New Roman" w:cstheme="minorHAnsi"/>
          <w:sz w:val="20"/>
          <w:szCs w:val="20"/>
        </w:rPr>
        <w:t>response from Wiltshire Council as their on-line system does n</w:t>
      </w:r>
      <w:r w:rsidR="00D04403">
        <w:rPr>
          <w:rFonts w:eastAsia="Times New Roman" w:cstheme="minorHAnsi"/>
          <w:sz w:val="20"/>
          <w:szCs w:val="20"/>
        </w:rPr>
        <w:t>o</w:t>
      </w:r>
      <w:r>
        <w:rPr>
          <w:rFonts w:eastAsia="Times New Roman" w:cstheme="minorHAnsi"/>
          <w:sz w:val="20"/>
          <w:szCs w:val="20"/>
        </w:rPr>
        <w:t>t seem to be accessible.</w:t>
      </w:r>
      <w:r w:rsidR="00D04403">
        <w:rPr>
          <w:rFonts w:eastAsia="Times New Roman" w:cstheme="minorHAnsi"/>
          <w:sz w:val="20"/>
          <w:szCs w:val="20"/>
        </w:rPr>
        <w:t xml:space="preserve"> He would then advise Councillors who will need to review their entries.</w:t>
      </w:r>
    </w:p>
    <w:p w14:paraId="0CE44791" w14:textId="77777777" w:rsidR="00CE2989" w:rsidRDefault="00CE2989" w:rsidP="00CE2989">
      <w:pPr>
        <w:pStyle w:val="ListParagraph"/>
        <w:rPr>
          <w:rFonts w:eastAsia="Times New Roman" w:cstheme="minorHAnsi"/>
          <w:sz w:val="20"/>
          <w:szCs w:val="20"/>
        </w:rPr>
      </w:pPr>
    </w:p>
    <w:p w14:paraId="130ED03D" w14:textId="0D9EFB84" w:rsidR="00F8000B" w:rsidRDefault="00927054"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To receive</w:t>
      </w:r>
      <w:r w:rsidR="00F8000B">
        <w:rPr>
          <w:rFonts w:eastAsia="Times New Roman" w:cstheme="minorHAnsi"/>
          <w:b/>
          <w:bCs/>
          <w:sz w:val="20"/>
          <w:szCs w:val="20"/>
        </w:rPr>
        <w:t xml:space="preserve"> Planning </w:t>
      </w:r>
      <w:r w:rsidR="00142144">
        <w:rPr>
          <w:rFonts w:eastAsia="Times New Roman" w:cstheme="minorHAnsi"/>
          <w:b/>
          <w:bCs/>
          <w:sz w:val="20"/>
          <w:szCs w:val="20"/>
        </w:rPr>
        <w:t>Applications</w:t>
      </w:r>
    </w:p>
    <w:p w14:paraId="27239F7E" w14:textId="77777777" w:rsidR="00142144" w:rsidRDefault="00142144" w:rsidP="00142144">
      <w:pPr>
        <w:pStyle w:val="ListParagraph"/>
        <w:spacing w:after="0" w:line="240" w:lineRule="auto"/>
        <w:rPr>
          <w:rFonts w:eastAsia="Times New Roman" w:cstheme="minorHAnsi"/>
          <w:b/>
          <w:bCs/>
          <w:sz w:val="20"/>
          <w:szCs w:val="20"/>
        </w:rPr>
      </w:pPr>
    </w:p>
    <w:p w14:paraId="27E2DB41" w14:textId="1CAA6284" w:rsidR="00142144" w:rsidRPr="00142144" w:rsidRDefault="00142144" w:rsidP="00142144">
      <w:pPr>
        <w:pStyle w:val="ListParagraph"/>
        <w:numPr>
          <w:ilvl w:val="0"/>
          <w:numId w:val="44"/>
        </w:numPr>
        <w:spacing w:after="0" w:line="240" w:lineRule="auto"/>
        <w:rPr>
          <w:rFonts w:eastAsia="Times New Roman" w:cstheme="minorHAnsi"/>
          <w:b/>
          <w:bCs/>
          <w:sz w:val="20"/>
          <w:szCs w:val="20"/>
        </w:rPr>
      </w:pPr>
      <w:r>
        <w:rPr>
          <w:rFonts w:eastAsia="Times New Roman" w:cstheme="minorHAnsi"/>
          <w:b/>
          <w:bCs/>
          <w:sz w:val="20"/>
          <w:szCs w:val="20"/>
        </w:rPr>
        <w:t>PL/2022/03498- 2 Knighton Bridge Cottages</w:t>
      </w:r>
      <w:r w:rsidRPr="00142144">
        <w:rPr>
          <w:rFonts w:eastAsia="Times New Roman" w:cstheme="minorHAnsi"/>
          <w:sz w:val="20"/>
          <w:szCs w:val="20"/>
        </w:rPr>
        <w:t>- Approved</w:t>
      </w:r>
    </w:p>
    <w:p w14:paraId="4F922F34" w14:textId="02BE3CD4" w:rsidR="00142144" w:rsidRDefault="00142144" w:rsidP="00142144">
      <w:pPr>
        <w:pStyle w:val="ListParagraph"/>
        <w:numPr>
          <w:ilvl w:val="0"/>
          <w:numId w:val="44"/>
        </w:numPr>
        <w:spacing w:after="0" w:line="240" w:lineRule="auto"/>
        <w:rPr>
          <w:rFonts w:eastAsia="Times New Roman" w:cstheme="minorHAnsi"/>
          <w:sz w:val="20"/>
          <w:szCs w:val="20"/>
        </w:rPr>
      </w:pPr>
      <w:r>
        <w:rPr>
          <w:rFonts w:eastAsia="Times New Roman" w:cstheme="minorHAnsi"/>
          <w:b/>
          <w:bCs/>
          <w:sz w:val="20"/>
          <w:szCs w:val="20"/>
        </w:rPr>
        <w:t>PL/2022/03518- The Corner House</w:t>
      </w:r>
      <w:r w:rsidRPr="00142144">
        <w:rPr>
          <w:rFonts w:eastAsia="Times New Roman" w:cstheme="minorHAnsi"/>
          <w:sz w:val="20"/>
          <w:szCs w:val="20"/>
        </w:rPr>
        <w:t>- Approved</w:t>
      </w:r>
    </w:p>
    <w:p w14:paraId="57303D86" w14:textId="011E1651" w:rsidR="00142144" w:rsidRDefault="00142144" w:rsidP="00142144">
      <w:pPr>
        <w:pStyle w:val="ListParagraph"/>
        <w:numPr>
          <w:ilvl w:val="0"/>
          <w:numId w:val="44"/>
        </w:numPr>
        <w:spacing w:after="0" w:line="240" w:lineRule="auto"/>
        <w:rPr>
          <w:rFonts w:eastAsia="Times New Roman" w:cstheme="minorHAnsi"/>
          <w:sz w:val="20"/>
          <w:szCs w:val="20"/>
        </w:rPr>
      </w:pPr>
      <w:r w:rsidRPr="00142144">
        <w:rPr>
          <w:rFonts w:eastAsia="Times New Roman" w:cstheme="minorHAnsi"/>
          <w:b/>
          <w:bCs/>
          <w:sz w:val="20"/>
          <w:szCs w:val="20"/>
        </w:rPr>
        <w:t>PL/2022/03086- Goldens-</w:t>
      </w:r>
      <w:r>
        <w:rPr>
          <w:rFonts w:eastAsia="Times New Roman" w:cstheme="minorHAnsi"/>
          <w:sz w:val="20"/>
          <w:szCs w:val="20"/>
        </w:rPr>
        <w:t xml:space="preserve"> There was detailed debate as to the increase in size; that it is set back from the road and so has little visual impact; some concerns about parking and turning provision being insufficient; and </w:t>
      </w:r>
      <w:proofErr w:type="gramStart"/>
      <w:r>
        <w:rPr>
          <w:rFonts w:eastAsia="Times New Roman" w:cstheme="minorHAnsi"/>
          <w:sz w:val="20"/>
          <w:szCs w:val="20"/>
        </w:rPr>
        <w:t>th</w:t>
      </w:r>
      <w:r w:rsidR="00D04403">
        <w:rPr>
          <w:rFonts w:eastAsia="Times New Roman" w:cstheme="minorHAnsi"/>
          <w:sz w:val="20"/>
          <w:szCs w:val="20"/>
        </w:rPr>
        <w:t>at</w:t>
      </w:r>
      <w:r>
        <w:rPr>
          <w:rFonts w:eastAsia="Times New Roman" w:cstheme="minorHAnsi"/>
          <w:sz w:val="20"/>
          <w:szCs w:val="20"/>
        </w:rPr>
        <w:t xml:space="preserve"> materials</w:t>
      </w:r>
      <w:proofErr w:type="gramEnd"/>
      <w:r>
        <w:rPr>
          <w:rFonts w:eastAsia="Times New Roman" w:cstheme="minorHAnsi"/>
          <w:sz w:val="20"/>
          <w:szCs w:val="20"/>
        </w:rPr>
        <w:t xml:space="preserve"> are to match the existing. </w:t>
      </w:r>
      <w:r w:rsidR="00C24E8D">
        <w:rPr>
          <w:rFonts w:eastAsia="Times New Roman" w:cstheme="minorHAnsi"/>
          <w:sz w:val="20"/>
          <w:szCs w:val="20"/>
        </w:rPr>
        <w:t>The Council agreed to Approve the application but to submit comment that it feels that an opportunity is being missed by not choosing materials that are more in keeping with the vernacular of the village and in line with the Neighbourhood Plan.</w:t>
      </w:r>
    </w:p>
    <w:p w14:paraId="776F87F1" w14:textId="7945F08A" w:rsidR="00C24E8D" w:rsidRDefault="00C24E8D" w:rsidP="00142144">
      <w:pPr>
        <w:pStyle w:val="ListParagraph"/>
        <w:numPr>
          <w:ilvl w:val="0"/>
          <w:numId w:val="44"/>
        </w:numPr>
        <w:spacing w:after="0" w:line="240" w:lineRule="auto"/>
        <w:rPr>
          <w:rFonts w:eastAsia="Times New Roman" w:cstheme="minorHAnsi"/>
          <w:sz w:val="20"/>
          <w:szCs w:val="20"/>
        </w:rPr>
      </w:pPr>
      <w:r>
        <w:rPr>
          <w:rFonts w:eastAsia="Times New Roman" w:cstheme="minorHAnsi"/>
          <w:b/>
          <w:bCs/>
          <w:sz w:val="20"/>
          <w:szCs w:val="20"/>
        </w:rPr>
        <w:t>PL/2022/03068-</w:t>
      </w:r>
      <w:r>
        <w:rPr>
          <w:rFonts w:eastAsia="Times New Roman" w:cstheme="minorHAnsi"/>
          <w:sz w:val="20"/>
          <w:szCs w:val="20"/>
        </w:rPr>
        <w:t xml:space="preserve"> Maud’s Cottage. Following the earlier presentation and discussion with the applicants the Council approved the application.</w:t>
      </w:r>
    </w:p>
    <w:p w14:paraId="7869A828" w14:textId="77777777" w:rsidR="00C24E8D" w:rsidRPr="00142144" w:rsidRDefault="00C24E8D" w:rsidP="00142144">
      <w:pPr>
        <w:pStyle w:val="ListParagraph"/>
        <w:numPr>
          <w:ilvl w:val="0"/>
          <w:numId w:val="44"/>
        </w:numPr>
        <w:spacing w:after="0" w:line="240" w:lineRule="auto"/>
        <w:rPr>
          <w:rFonts w:eastAsia="Times New Roman" w:cstheme="minorHAnsi"/>
          <w:sz w:val="20"/>
          <w:szCs w:val="20"/>
        </w:rPr>
      </w:pPr>
    </w:p>
    <w:p w14:paraId="35795A92" w14:textId="77777777" w:rsidR="00C24E8D" w:rsidRDefault="00927054" w:rsidP="00C01C55">
      <w:pPr>
        <w:pStyle w:val="ListParagraph"/>
        <w:numPr>
          <w:ilvl w:val="0"/>
          <w:numId w:val="43"/>
        </w:numPr>
        <w:spacing w:after="0" w:line="240" w:lineRule="auto"/>
        <w:rPr>
          <w:rFonts w:eastAsia="Times New Roman" w:cstheme="minorHAnsi"/>
          <w:b/>
          <w:bCs/>
          <w:sz w:val="20"/>
          <w:szCs w:val="20"/>
        </w:rPr>
      </w:pPr>
      <w:r>
        <w:rPr>
          <w:rFonts w:eastAsia="Times New Roman" w:cstheme="minorHAnsi"/>
          <w:b/>
          <w:bCs/>
          <w:sz w:val="20"/>
          <w:szCs w:val="20"/>
        </w:rPr>
        <w:t xml:space="preserve"> </w:t>
      </w:r>
      <w:r w:rsidR="00C24E8D">
        <w:rPr>
          <w:rFonts w:eastAsia="Times New Roman" w:cstheme="minorHAnsi"/>
          <w:b/>
          <w:bCs/>
          <w:sz w:val="20"/>
          <w:szCs w:val="20"/>
        </w:rPr>
        <w:t>To open quotations for Low Lane Footpath Project.</w:t>
      </w:r>
    </w:p>
    <w:p w14:paraId="07D1A715" w14:textId="1103738C" w:rsidR="00C24E8D" w:rsidRPr="00C24E8D" w:rsidRDefault="00C24E8D" w:rsidP="00C24E8D">
      <w:pPr>
        <w:pStyle w:val="ListParagraph"/>
        <w:spacing w:after="0" w:line="240" w:lineRule="auto"/>
        <w:rPr>
          <w:rFonts w:eastAsia="Times New Roman" w:cstheme="minorHAnsi"/>
          <w:sz w:val="20"/>
          <w:szCs w:val="20"/>
        </w:rPr>
      </w:pPr>
      <w:r w:rsidRPr="00C24E8D">
        <w:rPr>
          <w:rFonts w:eastAsia="Times New Roman" w:cstheme="minorHAnsi"/>
          <w:sz w:val="20"/>
          <w:szCs w:val="20"/>
        </w:rPr>
        <w:t>These were opened and recorded by the Clerk and will now be considered by the Working Group.</w:t>
      </w:r>
    </w:p>
    <w:p w14:paraId="0FBB0082" w14:textId="77777777" w:rsidR="001857D4" w:rsidRDefault="001857D4" w:rsidP="00927054">
      <w:pPr>
        <w:pStyle w:val="ListParagraph"/>
        <w:spacing w:after="0" w:line="240" w:lineRule="auto"/>
        <w:rPr>
          <w:rFonts w:eastAsia="Times New Roman" w:cstheme="minorHAnsi"/>
          <w:b/>
          <w:bCs/>
          <w:sz w:val="20"/>
          <w:szCs w:val="20"/>
        </w:rPr>
      </w:pPr>
    </w:p>
    <w:p w14:paraId="31070A33" w14:textId="77777777" w:rsidR="00ED2D59" w:rsidRDefault="00CE2989" w:rsidP="00C01C55">
      <w:pPr>
        <w:pStyle w:val="ListParagraph"/>
        <w:numPr>
          <w:ilvl w:val="0"/>
          <w:numId w:val="43"/>
        </w:numPr>
        <w:spacing w:after="0" w:line="240" w:lineRule="auto"/>
        <w:rPr>
          <w:rFonts w:eastAsia="Times New Roman" w:cstheme="minorHAnsi"/>
          <w:sz w:val="20"/>
          <w:szCs w:val="20"/>
        </w:rPr>
      </w:pPr>
      <w:r w:rsidRPr="00BD1BF8">
        <w:rPr>
          <w:rFonts w:eastAsia="Times New Roman" w:cstheme="minorHAnsi"/>
          <w:b/>
          <w:bCs/>
          <w:sz w:val="20"/>
          <w:szCs w:val="20"/>
        </w:rPr>
        <w:t xml:space="preserve">To </w:t>
      </w:r>
      <w:r w:rsidR="00ED2D59" w:rsidRPr="00BD1BF8">
        <w:rPr>
          <w:rFonts w:eastAsia="Times New Roman" w:cstheme="minorHAnsi"/>
          <w:b/>
          <w:bCs/>
          <w:sz w:val="20"/>
          <w:szCs w:val="20"/>
        </w:rPr>
        <w:t>receive</w:t>
      </w:r>
      <w:r w:rsidR="00ED2D59">
        <w:rPr>
          <w:rFonts w:eastAsia="Times New Roman" w:cstheme="minorHAnsi"/>
          <w:b/>
          <w:bCs/>
          <w:sz w:val="20"/>
          <w:szCs w:val="20"/>
        </w:rPr>
        <w:t xml:space="preserve"> report</w:t>
      </w:r>
      <w:r w:rsidR="00C24E8D">
        <w:rPr>
          <w:rFonts w:eastAsia="Times New Roman" w:cstheme="minorHAnsi"/>
          <w:b/>
          <w:bCs/>
          <w:sz w:val="20"/>
          <w:szCs w:val="20"/>
        </w:rPr>
        <w:t xml:space="preserve"> on highways and drainage matters</w:t>
      </w:r>
      <w:r w:rsidR="00C24E8D" w:rsidRPr="00ED2D59">
        <w:rPr>
          <w:rFonts w:eastAsia="Times New Roman" w:cstheme="minorHAnsi"/>
          <w:sz w:val="20"/>
          <w:szCs w:val="20"/>
        </w:rPr>
        <w:t xml:space="preserve">. </w:t>
      </w:r>
    </w:p>
    <w:p w14:paraId="7E125116" w14:textId="5EA7671F" w:rsidR="00C24E8D" w:rsidRDefault="00C24E8D" w:rsidP="00ED2D59">
      <w:pPr>
        <w:pStyle w:val="ListParagraph"/>
        <w:spacing w:after="0" w:line="240" w:lineRule="auto"/>
        <w:rPr>
          <w:rFonts w:eastAsia="Times New Roman" w:cstheme="minorHAnsi"/>
          <w:sz w:val="20"/>
          <w:szCs w:val="20"/>
        </w:rPr>
      </w:pPr>
      <w:r w:rsidRPr="00ED2D59">
        <w:rPr>
          <w:rFonts w:eastAsia="Times New Roman" w:cstheme="minorHAnsi"/>
          <w:sz w:val="20"/>
          <w:szCs w:val="20"/>
        </w:rPr>
        <w:t xml:space="preserve">No significant further update but the Council recognised that the </w:t>
      </w:r>
      <w:r w:rsidR="00ED2D59" w:rsidRPr="00ED2D59">
        <w:rPr>
          <w:rFonts w:eastAsia="Times New Roman" w:cstheme="minorHAnsi"/>
          <w:sz w:val="20"/>
          <w:szCs w:val="20"/>
        </w:rPr>
        <w:t>communications</w:t>
      </w:r>
      <w:r w:rsidRPr="00ED2D59">
        <w:rPr>
          <w:rFonts w:eastAsia="Times New Roman" w:cstheme="minorHAnsi"/>
          <w:sz w:val="20"/>
          <w:szCs w:val="20"/>
        </w:rPr>
        <w:t xml:space="preserve"> </w:t>
      </w:r>
      <w:r w:rsidR="00ED2D59" w:rsidRPr="00ED2D59">
        <w:rPr>
          <w:rFonts w:eastAsia="Times New Roman" w:cstheme="minorHAnsi"/>
          <w:sz w:val="20"/>
          <w:szCs w:val="20"/>
        </w:rPr>
        <w:t>Cllr</w:t>
      </w:r>
      <w:r w:rsidRPr="00ED2D59">
        <w:rPr>
          <w:rFonts w:eastAsia="Times New Roman" w:cstheme="minorHAnsi"/>
          <w:sz w:val="20"/>
          <w:szCs w:val="20"/>
        </w:rPr>
        <w:t xml:space="preserve"> Fry has with the </w:t>
      </w:r>
      <w:r w:rsidR="00ED2D59" w:rsidRPr="00ED2D59">
        <w:rPr>
          <w:rFonts w:eastAsia="Times New Roman" w:cstheme="minorHAnsi"/>
          <w:sz w:val="20"/>
          <w:szCs w:val="20"/>
        </w:rPr>
        <w:t>Parish</w:t>
      </w:r>
      <w:r w:rsidRPr="00ED2D59">
        <w:rPr>
          <w:rFonts w:eastAsia="Times New Roman" w:cstheme="minorHAnsi"/>
          <w:sz w:val="20"/>
          <w:szCs w:val="20"/>
        </w:rPr>
        <w:t xml:space="preserve"> Steward has improved the position in the village.</w:t>
      </w:r>
    </w:p>
    <w:p w14:paraId="572BE920" w14:textId="77777777" w:rsidR="00ED2D59" w:rsidRPr="00ED2D59" w:rsidRDefault="00ED2D59" w:rsidP="00ED2D59">
      <w:pPr>
        <w:pStyle w:val="ListParagraph"/>
        <w:spacing w:after="0" w:line="240" w:lineRule="auto"/>
        <w:rPr>
          <w:rFonts w:eastAsia="Times New Roman" w:cstheme="minorHAnsi"/>
          <w:sz w:val="20"/>
          <w:szCs w:val="20"/>
        </w:rPr>
      </w:pPr>
    </w:p>
    <w:p w14:paraId="5B9E7389" w14:textId="77777777" w:rsidR="00ED2D59" w:rsidRDefault="00CE2989" w:rsidP="00C01C55">
      <w:pPr>
        <w:pStyle w:val="ListParagraph"/>
        <w:numPr>
          <w:ilvl w:val="0"/>
          <w:numId w:val="43"/>
        </w:numPr>
        <w:spacing w:after="0" w:line="240" w:lineRule="auto"/>
        <w:rPr>
          <w:rFonts w:eastAsia="Times New Roman" w:cstheme="minorHAnsi"/>
          <w:b/>
          <w:bCs/>
          <w:sz w:val="20"/>
          <w:szCs w:val="20"/>
        </w:rPr>
      </w:pPr>
      <w:r w:rsidRPr="00BD1BF8">
        <w:rPr>
          <w:rFonts w:eastAsia="Times New Roman" w:cstheme="minorHAnsi"/>
          <w:b/>
          <w:bCs/>
          <w:sz w:val="20"/>
          <w:szCs w:val="20"/>
        </w:rPr>
        <w:t xml:space="preserve"> </w:t>
      </w:r>
      <w:r w:rsidR="00ED2D59">
        <w:rPr>
          <w:rFonts w:eastAsia="Times New Roman" w:cstheme="minorHAnsi"/>
          <w:b/>
          <w:bCs/>
          <w:sz w:val="20"/>
          <w:szCs w:val="20"/>
        </w:rPr>
        <w:t>Grounds Maintenance Matters</w:t>
      </w:r>
    </w:p>
    <w:p w14:paraId="724BA852" w14:textId="78133F4F" w:rsidR="00ED2D59" w:rsidRPr="00ED2D59" w:rsidRDefault="00ED2D59" w:rsidP="00ED2D59">
      <w:pPr>
        <w:pStyle w:val="ListParagraph"/>
        <w:spacing w:after="0" w:line="240" w:lineRule="auto"/>
        <w:rPr>
          <w:rFonts w:eastAsia="Times New Roman" w:cstheme="minorHAnsi"/>
          <w:sz w:val="20"/>
          <w:szCs w:val="20"/>
        </w:rPr>
      </w:pPr>
      <w:r w:rsidRPr="00ED2D59">
        <w:rPr>
          <w:rFonts w:eastAsia="Times New Roman" w:cstheme="minorHAnsi"/>
          <w:sz w:val="20"/>
          <w:szCs w:val="20"/>
        </w:rPr>
        <w:t xml:space="preserve">There was discussion on the state of the grass around the war memorial. At this </w:t>
      </w:r>
      <w:r w:rsidR="00D04403" w:rsidRPr="00ED2D59">
        <w:rPr>
          <w:rFonts w:eastAsia="Times New Roman" w:cstheme="minorHAnsi"/>
          <w:sz w:val="20"/>
          <w:szCs w:val="20"/>
        </w:rPr>
        <w:t>stage it</w:t>
      </w:r>
      <w:r w:rsidRPr="00ED2D59">
        <w:rPr>
          <w:rFonts w:eastAsia="Times New Roman" w:cstheme="minorHAnsi"/>
          <w:sz w:val="20"/>
          <w:szCs w:val="20"/>
        </w:rPr>
        <w:t xml:space="preserve"> was agreed to secure a quote for moss treatment. Action Cllr Carter.</w:t>
      </w:r>
    </w:p>
    <w:p w14:paraId="21998921" w14:textId="77777777" w:rsidR="00ED2D59" w:rsidRDefault="00ED2D59" w:rsidP="00ED2D59">
      <w:pPr>
        <w:pStyle w:val="ListParagraph"/>
        <w:spacing w:after="0" w:line="240" w:lineRule="auto"/>
        <w:rPr>
          <w:rFonts w:eastAsia="Times New Roman" w:cstheme="minorHAnsi"/>
          <w:b/>
          <w:bCs/>
          <w:sz w:val="20"/>
          <w:szCs w:val="20"/>
        </w:rPr>
      </w:pPr>
    </w:p>
    <w:p w14:paraId="058963C1" w14:textId="03E8175E" w:rsidR="00344A90" w:rsidRPr="006B5A8F" w:rsidRDefault="00344A90" w:rsidP="00155B21">
      <w:pPr>
        <w:pStyle w:val="LetterNumbering0"/>
        <w:numPr>
          <w:ilvl w:val="0"/>
          <w:numId w:val="0"/>
        </w:numPr>
        <w:spacing w:line="288" w:lineRule="auto"/>
        <w:ind w:left="822"/>
        <w:rPr>
          <w:rFonts w:cstheme="minorHAnsi"/>
          <w:b/>
          <w:bCs/>
        </w:rPr>
      </w:pPr>
      <w:r>
        <w:rPr>
          <w:rFonts w:cstheme="minorHAnsi"/>
          <w:b/>
          <w:bCs/>
        </w:rPr>
        <w:t>Date of Next Meeting</w:t>
      </w:r>
      <w:r w:rsidR="006B5A8F">
        <w:rPr>
          <w:rFonts w:cstheme="minorHAnsi"/>
          <w:b/>
          <w:bCs/>
        </w:rPr>
        <w:t xml:space="preserve">. </w:t>
      </w:r>
      <w:r w:rsidR="00ED2D59">
        <w:rPr>
          <w:rFonts w:cstheme="minorHAnsi"/>
          <w:b/>
          <w:bCs/>
        </w:rPr>
        <w:t xml:space="preserve"> </w:t>
      </w:r>
      <w:r w:rsidR="00ED2D59" w:rsidRPr="00ED2D59">
        <w:rPr>
          <w:rFonts w:cstheme="minorHAnsi"/>
        </w:rPr>
        <w:t>8 June</w:t>
      </w:r>
      <w:r w:rsidR="006B5A8F" w:rsidRPr="006B5A8F">
        <w:rPr>
          <w:rFonts w:cstheme="minorHAnsi"/>
        </w:rPr>
        <w:t xml:space="preserve"> 2022</w:t>
      </w:r>
      <w:r w:rsidR="005B198B">
        <w:rPr>
          <w:rFonts w:cstheme="minorHAnsi"/>
        </w:rPr>
        <w:t xml:space="preserve"> </w:t>
      </w:r>
    </w:p>
    <w:p w14:paraId="09DB8B34" w14:textId="6F8E1FBD" w:rsidR="005F299F" w:rsidRDefault="006B5A8F" w:rsidP="00632D62">
      <w:pPr>
        <w:pStyle w:val="LetterNumbering0"/>
        <w:numPr>
          <w:ilvl w:val="0"/>
          <w:numId w:val="0"/>
        </w:numPr>
        <w:tabs>
          <w:tab w:val="left" w:pos="720"/>
        </w:tabs>
        <w:rPr>
          <w:rFonts w:cstheme="minorHAnsi"/>
          <w:bCs/>
        </w:rPr>
      </w:pPr>
      <w:r>
        <w:rPr>
          <w:rFonts w:cstheme="minorHAnsi"/>
          <w:bCs/>
        </w:rPr>
        <w:tab/>
        <w:t xml:space="preserve">  </w:t>
      </w:r>
      <w:r w:rsidR="005F299F">
        <w:rPr>
          <w:rFonts w:cstheme="minorHAnsi"/>
          <w:bCs/>
        </w:rPr>
        <w:t xml:space="preserve">The Meeting closed at </w:t>
      </w:r>
      <w:r w:rsidR="00ED2D59">
        <w:rPr>
          <w:rFonts w:cstheme="minorHAnsi"/>
          <w:bCs/>
        </w:rPr>
        <w:t>9.45</w:t>
      </w:r>
      <w:r w:rsidR="00155B21">
        <w:rPr>
          <w:rFonts w:cstheme="minorHAnsi"/>
          <w:bCs/>
        </w:rPr>
        <w:t xml:space="preserve"> </w:t>
      </w:r>
      <w:r w:rsidR="00A36887">
        <w:rPr>
          <w:rFonts w:cstheme="minorHAnsi"/>
          <w:bCs/>
        </w:rPr>
        <w:t>pm</w:t>
      </w:r>
    </w:p>
    <w:sectPr w:rsidR="005F299F" w:rsidSect="00445212">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8"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9"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0"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C3A0BC2"/>
    <w:multiLevelType w:val="hybridMultilevel"/>
    <w:tmpl w:val="127ED13C"/>
    <w:lvl w:ilvl="0" w:tplc="99CE23C2">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5"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7"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8"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9"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0"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1A37D9"/>
    <w:multiLevelType w:val="hybridMultilevel"/>
    <w:tmpl w:val="D67CD118"/>
    <w:lvl w:ilvl="0" w:tplc="0E424B3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6" w15:restartNumberingAfterBreak="0">
    <w:nsid w:val="49087654"/>
    <w:multiLevelType w:val="hybridMultilevel"/>
    <w:tmpl w:val="EA788D66"/>
    <w:lvl w:ilvl="0" w:tplc="E8F6D438">
      <w:start w:val="5"/>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645828"/>
    <w:multiLevelType w:val="hybridMultilevel"/>
    <w:tmpl w:val="29005F1E"/>
    <w:lvl w:ilvl="0" w:tplc="6C020B20">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9" w15:restartNumberingAfterBreak="0">
    <w:nsid w:val="554C1498"/>
    <w:multiLevelType w:val="hybridMultilevel"/>
    <w:tmpl w:val="6076F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1" w15:restartNumberingAfterBreak="0">
    <w:nsid w:val="56235350"/>
    <w:multiLevelType w:val="hybridMultilevel"/>
    <w:tmpl w:val="D212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3"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4"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5"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6" w15:restartNumberingAfterBreak="0">
    <w:nsid w:val="635628B9"/>
    <w:multiLevelType w:val="hybridMultilevel"/>
    <w:tmpl w:val="DB666542"/>
    <w:lvl w:ilvl="0" w:tplc="4A24CBD8">
      <w:start w:val="4"/>
      <w:numFmt w:val="decimal"/>
      <w:lvlText w:val="%1."/>
      <w:lvlJc w:val="left"/>
      <w:pPr>
        <w:ind w:left="502" w:hanging="360"/>
      </w:pPr>
      <w:rPr>
        <w:rFonts w:hint="default"/>
        <w:b/>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8"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39" w15:restartNumberingAfterBreak="0">
    <w:nsid w:val="6D7C7F7B"/>
    <w:multiLevelType w:val="hybridMultilevel"/>
    <w:tmpl w:val="EEF82CF8"/>
    <w:lvl w:ilvl="0" w:tplc="EC4CB6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44"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16cid:durableId="368069186">
    <w:abstractNumId w:val="1"/>
  </w:num>
  <w:num w:numId="2" w16cid:durableId="141049046">
    <w:abstractNumId w:val="0"/>
  </w:num>
  <w:num w:numId="3" w16cid:durableId="827552461">
    <w:abstractNumId w:val="40"/>
  </w:num>
  <w:num w:numId="4" w16cid:durableId="22483886">
    <w:abstractNumId w:val="41"/>
  </w:num>
  <w:num w:numId="5" w16cid:durableId="1480607126">
    <w:abstractNumId w:val="16"/>
  </w:num>
  <w:num w:numId="6" w16cid:durableId="369383877">
    <w:abstractNumId w:val="27"/>
  </w:num>
  <w:num w:numId="7" w16cid:durableId="1206675026">
    <w:abstractNumId w:val="22"/>
  </w:num>
  <w:num w:numId="8" w16cid:durableId="2084182305">
    <w:abstractNumId w:val="35"/>
  </w:num>
  <w:num w:numId="9" w16cid:durableId="134571893">
    <w:abstractNumId w:val="23"/>
  </w:num>
  <w:num w:numId="10" w16cid:durableId="1857386133">
    <w:abstractNumId w:val="4"/>
  </w:num>
  <w:num w:numId="11" w16cid:durableId="22556108">
    <w:abstractNumId w:val="19"/>
  </w:num>
  <w:num w:numId="12" w16cid:durableId="234239469">
    <w:abstractNumId w:val="13"/>
  </w:num>
  <w:num w:numId="13" w16cid:durableId="1638796553">
    <w:abstractNumId w:val="15"/>
  </w:num>
  <w:num w:numId="14" w16cid:durableId="540868892">
    <w:abstractNumId w:val="32"/>
  </w:num>
  <w:num w:numId="15" w16cid:durableId="354379966">
    <w:abstractNumId w:val="34"/>
  </w:num>
  <w:num w:numId="16" w16cid:durableId="1579825695">
    <w:abstractNumId w:val="8"/>
  </w:num>
  <w:num w:numId="17" w16cid:durableId="1851484242">
    <w:abstractNumId w:val="20"/>
  </w:num>
  <w:num w:numId="18" w16cid:durableId="2114402214">
    <w:abstractNumId w:val="14"/>
  </w:num>
  <w:num w:numId="19" w16cid:durableId="1082022477">
    <w:abstractNumId w:val="9"/>
  </w:num>
  <w:num w:numId="20" w16cid:durableId="1516379067">
    <w:abstractNumId w:val="18"/>
  </w:num>
  <w:num w:numId="21" w16cid:durableId="120536996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942882344">
    <w:abstractNumId w:val="43"/>
  </w:num>
  <w:num w:numId="23" w16cid:durableId="648098344">
    <w:abstractNumId w:val="42"/>
  </w:num>
  <w:num w:numId="24" w16cid:durableId="1101603827">
    <w:abstractNumId w:val="33"/>
  </w:num>
  <w:num w:numId="25" w16cid:durableId="1051533682">
    <w:abstractNumId w:val="21"/>
  </w:num>
  <w:num w:numId="26" w16cid:durableId="11085476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3699102">
    <w:abstractNumId w:val="25"/>
  </w:num>
  <w:num w:numId="28" w16cid:durableId="1445072248">
    <w:abstractNumId w:val="7"/>
  </w:num>
  <w:num w:numId="29" w16cid:durableId="193076726">
    <w:abstractNumId w:val="17"/>
  </w:num>
  <w:num w:numId="30" w16cid:durableId="323747913">
    <w:abstractNumId w:val="30"/>
  </w:num>
  <w:num w:numId="31" w16cid:durableId="1062368770">
    <w:abstractNumId w:val="44"/>
  </w:num>
  <w:num w:numId="32" w16cid:durableId="17856898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9349379">
    <w:abstractNumId w:val="36"/>
  </w:num>
  <w:num w:numId="34" w16cid:durableId="440732403">
    <w:abstractNumId w:val="26"/>
  </w:num>
  <w:num w:numId="35" w16cid:durableId="1006325228">
    <w:abstractNumId w:val="12"/>
  </w:num>
  <w:num w:numId="36" w16cid:durableId="1750927888">
    <w:abstractNumId w:val="3"/>
  </w:num>
  <w:num w:numId="37" w16cid:durableId="2107727890">
    <w:abstractNumId w:val="10"/>
  </w:num>
  <w:num w:numId="38" w16cid:durableId="836968259">
    <w:abstractNumId w:val="11"/>
  </w:num>
  <w:num w:numId="39" w16cid:durableId="1206335675">
    <w:abstractNumId w:val="28"/>
  </w:num>
  <w:num w:numId="40" w16cid:durableId="1943149426">
    <w:abstractNumId w:val="37"/>
  </w:num>
  <w:num w:numId="41" w16cid:durableId="1267540576">
    <w:abstractNumId w:val="31"/>
  </w:num>
  <w:num w:numId="42" w16cid:durableId="1390805838">
    <w:abstractNumId w:val="29"/>
  </w:num>
  <w:num w:numId="43" w16cid:durableId="1106656727">
    <w:abstractNumId w:val="6"/>
  </w:num>
  <w:num w:numId="44" w16cid:durableId="1880163387">
    <w:abstractNumId w:val="24"/>
  </w:num>
  <w:num w:numId="45" w16cid:durableId="990327212">
    <w:abstractNumId w:val="39"/>
  </w:num>
  <w:num w:numId="46" w16cid:durableId="1440762219">
    <w:abstractNumId w:val="38"/>
  </w:num>
  <w:num w:numId="47" w16cid:durableId="9922966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2A05"/>
    <w:rsid w:val="0001469D"/>
    <w:rsid w:val="00015C9A"/>
    <w:rsid w:val="00020115"/>
    <w:rsid w:val="00022B68"/>
    <w:rsid w:val="000240D5"/>
    <w:rsid w:val="00025292"/>
    <w:rsid w:val="00025727"/>
    <w:rsid w:val="00032844"/>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4347"/>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2468"/>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144"/>
    <w:rsid w:val="00142ECD"/>
    <w:rsid w:val="00146C89"/>
    <w:rsid w:val="00150F40"/>
    <w:rsid w:val="00151AD0"/>
    <w:rsid w:val="00153B6E"/>
    <w:rsid w:val="00154DCC"/>
    <w:rsid w:val="00155251"/>
    <w:rsid w:val="00155B21"/>
    <w:rsid w:val="001564BC"/>
    <w:rsid w:val="00162590"/>
    <w:rsid w:val="00162693"/>
    <w:rsid w:val="00163893"/>
    <w:rsid w:val="00165580"/>
    <w:rsid w:val="001674B5"/>
    <w:rsid w:val="0016752D"/>
    <w:rsid w:val="00172A68"/>
    <w:rsid w:val="001760CC"/>
    <w:rsid w:val="0017651E"/>
    <w:rsid w:val="00176A2A"/>
    <w:rsid w:val="001778E7"/>
    <w:rsid w:val="00180224"/>
    <w:rsid w:val="001857D4"/>
    <w:rsid w:val="00186C5D"/>
    <w:rsid w:val="001878C5"/>
    <w:rsid w:val="00190DBD"/>
    <w:rsid w:val="00191109"/>
    <w:rsid w:val="00193EBD"/>
    <w:rsid w:val="00194AC0"/>
    <w:rsid w:val="00194EE6"/>
    <w:rsid w:val="00195294"/>
    <w:rsid w:val="001977D4"/>
    <w:rsid w:val="00197A7F"/>
    <w:rsid w:val="001A02F6"/>
    <w:rsid w:val="001A06B4"/>
    <w:rsid w:val="001A251C"/>
    <w:rsid w:val="001A4CAB"/>
    <w:rsid w:val="001A4FF8"/>
    <w:rsid w:val="001A544A"/>
    <w:rsid w:val="001A5A6E"/>
    <w:rsid w:val="001A5D42"/>
    <w:rsid w:val="001B32CB"/>
    <w:rsid w:val="001B412E"/>
    <w:rsid w:val="001B428A"/>
    <w:rsid w:val="001C02DC"/>
    <w:rsid w:val="001C05A6"/>
    <w:rsid w:val="001C2237"/>
    <w:rsid w:val="001C345E"/>
    <w:rsid w:val="001C3572"/>
    <w:rsid w:val="001C4983"/>
    <w:rsid w:val="001C5E8E"/>
    <w:rsid w:val="001D0FBE"/>
    <w:rsid w:val="001D141A"/>
    <w:rsid w:val="001D18CE"/>
    <w:rsid w:val="001D4E33"/>
    <w:rsid w:val="001D6896"/>
    <w:rsid w:val="001D7065"/>
    <w:rsid w:val="001E215D"/>
    <w:rsid w:val="001E5BD1"/>
    <w:rsid w:val="001F0621"/>
    <w:rsid w:val="001F0FA3"/>
    <w:rsid w:val="001F2CDB"/>
    <w:rsid w:val="001F6D46"/>
    <w:rsid w:val="00200B55"/>
    <w:rsid w:val="00205377"/>
    <w:rsid w:val="002062D9"/>
    <w:rsid w:val="0021237B"/>
    <w:rsid w:val="0022119A"/>
    <w:rsid w:val="00222186"/>
    <w:rsid w:val="00224AAC"/>
    <w:rsid w:val="002262A8"/>
    <w:rsid w:val="00232260"/>
    <w:rsid w:val="00234FA2"/>
    <w:rsid w:val="00235425"/>
    <w:rsid w:val="00236485"/>
    <w:rsid w:val="00237D23"/>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00F0"/>
    <w:rsid w:val="00283D6A"/>
    <w:rsid w:val="00286A78"/>
    <w:rsid w:val="00290E14"/>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48B9"/>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4A90"/>
    <w:rsid w:val="0034772E"/>
    <w:rsid w:val="003478FE"/>
    <w:rsid w:val="00352DAD"/>
    <w:rsid w:val="003531EF"/>
    <w:rsid w:val="00353C56"/>
    <w:rsid w:val="00354874"/>
    <w:rsid w:val="003601BB"/>
    <w:rsid w:val="003608AA"/>
    <w:rsid w:val="00362E9C"/>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4D3F"/>
    <w:rsid w:val="00385604"/>
    <w:rsid w:val="0038621F"/>
    <w:rsid w:val="00386F3E"/>
    <w:rsid w:val="0039339E"/>
    <w:rsid w:val="00395248"/>
    <w:rsid w:val="003969EC"/>
    <w:rsid w:val="00396D2D"/>
    <w:rsid w:val="003A04F5"/>
    <w:rsid w:val="003A29CE"/>
    <w:rsid w:val="003A2F11"/>
    <w:rsid w:val="003A3C1D"/>
    <w:rsid w:val="003A4A54"/>
    <w:rsid w:val="003A5B53"/>
    <w:rsid w:val="003A63DC"/>
    <w:rsid w:val="003A75DC"/>
    <w:rsid w:val="003B1866"/>
    <w:rsid w:val="003B5C8A"/>
    <w:rsid w:val="003B6973"/>
    <w:rsid w:val="003B7595"/>
    <w:rsid w:val="003B7AA0"/>
    <w:rsid w:val="003C2E4E"/>
    <w:rsid w:val="003C50DD"/>
    <w:rsid w:val="003D0590"/>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034D"/>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47B"/>
    <w:rsid w:val="00465DDC"/>
    <w:rsid w:val="00466AFA"/>
    <w:rsid w:val="00470BB8"/>
    <w:rsid w:val="004738B9"/>
    <w:rsid w:val="00474576"/>
    <w:rsid w:val="00477E44"/>
    <w:rsid w:val="004803EA"/>
    <w:rsid w:val="00487367"/>
    <w:rsid w:val="004875C2"/>
    <w:rsid w:val="004877E0"/>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320"/>
    <w:rsid w:val="004C6B90"/>
    <w:rsid w:val="004C7251"/>
    <w:rsid w:val="004D07D2"/>
    <w:rsid w:val="004D3311"/>
    <w:rsid w:val="004D331D"/>
    <w:rsid w:val="004D4F4C"/>
    <w:rsid w:val="004D521C"/>
    <w:rsid w:val="004D7486"/>
    <w:rsid w:val="004D7970"/>
    <w:rsid w:val="004E0575"/>
    <w:rsid w:val="004E226E"/>
    <w:rsid w:val="004E2BBA"/>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D4C"/>
    <w:rsid w:val="00517486"/>
    <w:rsid w:val="005179C1"/>
    <w:rsid w:val="0052055F"/>
    <w:rsid w:val="00521518"/>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400D"/>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86A2D"/>
    <w:rsid w:val="00593357"/>
    <w:rsid w:val="00593E04"/>
    <w:rsid w:val="00596D9E"/>
    <w:rsid w:val="005A0819"/>
    <w:rsid w:val="005A1206"/>
    <w:rsid w:val="005A1A3E"/>
    <w:rsid w:val="005A5431"/>
    <w:rsid w:val="005B0EEE"/>
    <w:rsid w:val="005B198B"/>
    <w:rsid w:val="005C04FF"/>
    <w:rsid w:val="005C29DB"/>
    <w:rsid w:val="005C4291"/>
    <w:rsid w:val="005C5B52"/>
    <w:rsid w:val="005D4664"/>
    <w:rsid w:val="005D4B60"/>
    <w:rsid w:val="005E04C7"/>
    <w:rsid w:val="005E0AED"/>
    <w:rsid w:val="005E133D"/>
    <w:rsid w:val="005E31EA"/>
    <w:rsid w:val="005E58C6"/>
    <w:rsid w:val="005E74E7"/>
    <w:rsid w:val="005E77F9"/>
    <w:rsid w:val="005F05E4"/>
    <w:rsid w:val="005F1BFE"/>
    <w:rsid w:val="005F2912"/>
    <w:rsid w:val="005F299F"/>
    <w:rsid w:val="005F3D52"/>
    <w:rsid w:val="005F7659"/>
    <w:rsid w:val="0060017A"/>
    <w:rsid w:val="00602E3E"/>
    <w:rsid w:val="00604A29"/>
    <w:rsid w:val="0060533A"/>
    <w:rsid w:val="00605966"/>
    <w:rsid w:val="0060647C"/>
    <w:rsid w:val="006100B9"/>
    <w:rsid w:val="0061393C"/>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377"/>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B5A8F"/>
    <w:rsid w:val="006C0397"/>
    <w:rsid w:val="006C0CC3"/>
    <w:rsid w:val="006C1E9B"/>
    <w:rsid w:val="006C23DD"/>
    <w:rsid w:val="006C3A8B"/>
    <w:rsid w:val="006C54D1"/>
    <w:rsid w:val="006C596D"/>
    <w:rsid w:val="006C6F81"/>
    <w:rsid w:val="006D0376"/>
    <w:rsid w:val="006D4765"/>
    <w:rsid w:val="006D6B1E"/>
    <w:rsid w:val="006D7109"/>
    <w:rsid w:val="006D785E"/>
    <w:rsid w:val="006D79F0"/>
    <w:rsid w:val="006E5CDF"/>
    <w:rsid w:val="006E754E"/>
    <w:rsid w:val="006F08E2"/>
    <w:rsid w:val="006F292C"/>
    <w:rsid w:val="006F2F4F"/>
    <w:rsid w:val="006F336E"/>
    <w:rsid w:val="006F4148"/>
    <w:rsid w:val="006F4B62"/>
    <w:rsid w:val="006F4F1E"/>
    <w:rsid w:val="006F66A1"/>
    <w:rsid w:val="006F7FBD"/>
    <w:rsid w:val="007007DF"/>
    <w:rsid w:val="00703B0A"/>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5729"/>
    <w:rsid w:val="00746E39"/>
    <w:rsid w:val="007511E4"/>
    <w:rsid w:val="0075373B"/>
    <w:rsid w:val="00754F67"/>
    <w:rsid w:val="007567BD"/>
    <w:rsid w:val="0075752E"/>
    <w:rsid w:val="007600E1"/>
    <w:rsid w:val="00762083"/>
    <w:rsid w:val="007625A8"/>
    <w:rsid w:val="00763B51"/>
    <w:rsid w:val="00763C28"/>
    <w:rsid w:val="007648F5"/>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138"/>
    <w:rsid w:val="007C460B"/>
    <w:rsid w:val="007C51A1"/>
    <w:rsid w:val="007C55BA"/>
    <w:rsid w:val="007C6E5B"/>
    <w:rsid w:val="007D0369"/>
    <w:rsid w:val="007D1939"/>
    <w:rsid w:val="007D655B"/>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372A8"/>
    <w:rsid w:val="00846503"/>
    <w:rsid w:val="00846E85"/>
    <w:rsid w:val="0084775F"/>
    <w:rsid w:val="00847D3C"/>
    <w:rsid w:val="008513A2"/>
    <w:rsid w:val="008521A6"/>
    <w:rsid w:val="008527F4"/>
    <w:rsid w:val="00853192"/>
    <w:rsid w:val="008542A7"/>
    <w:rsid w:val="00855B86"/>
    <w:rsid w:val="00856D8B"/>
    <w:rsid w:val="00856E7A"/>
    <w:rsid w:val="0085705E"/>
    <w:rsid w:val="00860AE0"/>
    <w:rsid w:val="00862F1C"/>
    <w:rsid w:val="00863756"/>
    <w:rsid w:val="00863969"/>
    <w:rsid w:val="008719EA"/>
    <w:rsid w:val="008723A1"/>
    <w:rsid w:val="00874E82"/>
    <w:rsid w:val="00875C9F"/>
    <w:rsid w:val="00880A80"/>
    <w:rsid w:val="00880B58"/>
    <w:rsid w:val="00885566"/>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3113"/>
    <w:rsid w:val="008E5320"/>
    <w:rsid w:val="008E65D8"/>
    <w:rsid w:val="008E7DD0"/>
    <w:rsid w:val="008F0482"/>
    <w:rsid w:val="008F2842"/>
    <w:rsid w:val="008F3C31"/>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1A2F"/>
    <w:rsid w:val="00923256"/>
    <w:rsid w:val="00927054"/>
    <w:rsid w:val="00927749"/>
    <w:rsid w:val="009335C8"/>
    <w:rsid w:val="009339B0"/>
    <w:rsid w:val="009377CA"/>
    <w:rsid w:val="00941445"/>
    <w:rsid w:val="00941534"/>
    <w:rsid w:val="00944B65"/>
    <w:rsid w:val="00945EE5"/>
    <w:rsid w:val="00946C7F"/>
    <w:rsid w:val="0094721B"/>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170"/>
    <w:rsid w:val="009865FE"/>
    <w:rsid w:val="00990015"/>
    <w:rsid w:val="00992A10"/>
    <w:rsid w:val="00997DC1"/>
    <w:rsid w:val="009A2E4F"/>
    <w:rsid w:val="009A5AAE"/>
    <w:rsid w:val="009B03D2"/>
    <w:rsid w:val="009B27B2"/>
    <w:rsid w:val="009B3CFC"/>
    <w:rsid w:val="009C3844"/>
    <w:rsid w:val="009D0629"/>
    <w:rsid w:val="009D0F21"/>
    <w:rsid w:val="009D478E"/>
    <w:rsid w:val="009D5476"/>
    <w:rsid w:val="009D5CF6"/>
    <w:rsid w:val="009E1B58"/>
    <w:rsid w:val="009E3790"/>
    <w:rsid w:val="009E7657"/>
    <w:rsid w:val="009E7666"/>
    <w:rsid w:val="009E770B"/>
    <w:rsid w:val="009F2DD6"/>
    <w:rsid w:val="009F37C5"/>
    <w:rsid w:val="009F6099"/>
    <w:rsid w:val="009F6753"/>
    <w:rsid w:val="009F7065"/>
    <w:rsid w:val="00A0075D"/>
    <w:rsid w:val="00A1319D"/>
    <w:rsid w:val="00A17567"/>
    <w:rsid w:val="00A24D47"/>
    <w:rsid w:val="00A25627"/>
    <w:rsid w:val="00A31693"/>
    <w:rsid w:val="00A34BC5"/>
    <w:rsid w:val="00A35FC9"/>
    <w:rsid w:val="00A36887"/>
    <w:rsid w:val="00A408E2"/>
    <w:rsid w:val="00A4392C"/>
    <w:rsid w:val="00A44C84"/>
    <w:rsid w:val="00A44EF9"/>
    <w:rsid w:val="00A50005"/>
    <w:rsid w:val="00A526DF"/>
    <w:rsid w:val="00A536C9"/>
    <w:rsid w:val="00A56885"/>
    <w:rsid w:val="00A576CF"/>
    <w:rsid w:val="00A605C2"/>
    <w:rsid w:val="00A60B26"/>
    <w:rsid w:val="00A6718F"/>
    <w:rsid w:val="00A7317A"/>
    <w:rsid w:val="00A735F6"/>
    <w:rsid w:val="00A75A5F"/>
    <w:rsid w:val="00A76680"/>
    <w:rsid w:val="00A7779F"/>
    <w:rsid w:val="00A800C6"/>
    <w:rsid w:val="00A80A38"/>
    <w:rsid w:val="00A84263"/>
    <w:rsid w:val="00A85468"/>
    <w:rsid w:val="00A864E0"/>
    <w:rsid w:val="00A868FE"/>
    <w:rsid w:val="00A91884"/>
    <w:rsid w:val="00A92DE9"/>
    <w:rsid w:val="00A95E56"/>
    <w:rsid w:val="00A97E5D"/>
    <w:rsid w:val="00AA0C4C"/>
    <w:rsid w:val="00AA1212"/>
    <w:rsid w:val="00AA2BE9"/>
    <w:rsid w:val="00AA3F37"/>
    <w:rsid w:val="00AA4E2A"/>
    <w:rsid w:val="00AA6B33"/>
    <w:rsid w:val="00AB073D"/>
    <w:rsid w:val="00AB2EAB"/>
    <w:rsid w:val="00AB3A23"/>
    <w:rsid w:val="00AB4BF2"/>
    <w:rsid w:val="00AC01A5"/>
    <w:rsid w:val="00AC0B24"/>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3C3E"/>
    <w:rsid w:val="00AF49A5"/>
    <w:rsid w:val="00AF54AD"/>
    <w:rsid w:val="00B00262"/>
    <w:rsid w:val="00B0094C"/>
    <w:rsid w:val="00B05D1A"/>
    <w:rsid w:val="00B06E39"/>
    <w:rsid w:val="00B06EF2"/>
    <w:rsid w:val="00B07064"/>
    <w:rsid w:val="00B07851"/>
    <w:rsid w:val="00B100DF"/>
    <w:rsid w:val="00B14F14"/>
    <w:rsid w:val="00B15A91"/>
    <w:rsid w:val="00B162F6"/>
    <w:rsid w:val="00B2043C"/>
    <w:rsid w:val="00B21CF8"/>
    <w:rsid w:val="00B24012"/>
    <w:rsid w:val="00B3173D"/>
    <w:rsid w:val="00B3502D"/>
    <w:rsid w:val="00B43D4D"/>
    <w:rsid w:val="00B44061"/>
    <w:rsid w:val="00B44469"/>
    <w:rsid w:val="00B46144"/>
    <w:rsid w:val="00B50B96"/>
    <w:rsid w:val="00B5420F"/>
    <w:rsid w:val="00B61EFE"/>
    <w:rsid w:val="00B6608B"/>
    <w:rsid w:val="00B667C2"/>
    <w:rsid w:val="00B66C79"/>
    <w:rsid w:val="00B674BD"/>
    <w:rsid w:val="00B72448"/>
    <w:rsid w:val="00B73978"/>
    <w:rsid w:val="00B75B03"/>
    <w:rsid w:val="00B769BF"/>
    <w:rsid w:val="00B80C9A"/>
    <w:rsid w:val="00B815D0"/>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D1BF8"/>
    <w:rsid w:val="00BE2A20"/>
    <w:rsid w:val="00BE3718"/>
    <w:rsid w:val="00BE4132"/>
    <w:rsid w:val="00BE57AF"/>
    <w:rsid w:val="00BE5CD7"/>
    <w:rsid w:val="00BE6AD5"/>
    <w:rsid w:val="00BF3A49"/>
    <w:rsid w:val="00BF650B"/>
    <w:rsid w:val="00BF67C4"/>
    <w:rsid w:val="00BF748D"/>
    <w:rsid w:val="00C01AF9"/>
    <w:rsid w:val="00C01C55"/>
    <w:rsid w:val="00C04440"/>
    <w:rsid w:val="00C05F76"/>
    <w:rsid w:val="00C13D99"/>
    <w:rsid w:val="00C15EF1"/>
    <w:rsid w:val="00C23272"/>
    <w:rsid w:val="00C2343C"/>
    <w:rsid w:val="00C24703"/>
    <w:rsid w:val="00C24E8D"/>
    <w:rsid w:val="00C25023"/>
    <w:rsid w:val="00C254E0"/>
    <w:rsid w:val="00C26891"/>
    <w:rsid w:val="00C26E3B"/>
    <w:rsid w:val="00C314D3"/>
    <w:rsid w:val="00C326B3"/>
    <w:rsid w:val="00C33BD4"/>
    <w:rsid w:val="00C33D6A"/>
    <w:rsid w:val="00C364AC"/>
    <w:rsid w:val="00C37D91"/>
    <w:rsid w:val="00C401A2"/>
    <w:rsid w:val="00C43A05"/>
    <w:rsid w:val="00C443D2"/>
    <w:rsid w:val="00C46474"/>
    <w:rsid w:val="00C46483"/>
    <w:rsid w:val="00C4675C"/>
    <w:rsid w:val="00C469A9"/>
    <w:rsid w:val="00C50374"/>
    <w:rsid w:val="00C5038F"/>
    <w:rsid w:val="00C51AC4"/>
    <w:rsid w:val="00C562EC"/>
    <w:rsid w:val="00C6053D"/>
    <w:rsid w:val="00C6163B"/>
    <w:rsid w:val="00C623EF"/>
    <w:rsid w:val="00C6574E"/>
    <w:rsid w:val="00C73D18"/>
    <w:rsid w:val="00C749B1"/>
    <w:rsid w:val="00C755BB"/>
    <w:rsid w:val="00C75F3F"/>
    <w:rsid w:val="00C85B42"/>
    <w:rsid w:val="00C87547"/>
    <w:rsid w:val="00C9064A"/>
    <w:rsid w:val="00C90684"/>
    <w:rsid w:val="00C92DC0"/>
    <w:rsid w:val="00C972F4"/>
    <w:rsid w:val="00C978E9"/>
    <w:rsid w:val="00CA0990"/>
    <w:rsid w:val="00CA0994"/>
    <w:rsid w:val="00CA0AC0"/>
    <w:rsid w:val="00CA47D0"/>
    <w:rsid w:val="00CA69E0"/>
    <w:rsid w:val="00CA6BFE"/>
    <w:rsid w:val="00CB1720"/>
    <w:rsid w:val="00CB202E"/>
    <w:rsid w:val="00CB28F4"/>
    <w:rsid w:val="00CB6199"/>
    <w:rsid w:val="00CB7DF2"/>
    <w:rsid w:val="00CC045C"/>
    <w:rsid w:val="00CC1648"/>
    <w:rsid w:val="00CC2B19"/>
    <w:rsid w:val="00CC2FFF"/>
    <w:rsid w:val="00CC3B53"/>
    <w:rsid w:val="00CC616C"/>
    <w:rsid w:val="00CC62B6"/>
    <w:rsid w:val="00CD2B10"/>
    <w:rsid w:val="00CD39E7"/>
    <w:rsid w:val="00CD7E97"/>
    <w:rsid w:val="00CE275D"/>
    <w:rsid w:val="00CE2989"/>
    <w:rsid w:val="00CE3D6F"/>
    <w:rsid w:val="00CE614F"/>
    <w:rsid w:val="00CF0879"/>
    <w:rsid w:val="00CF6EE5"/>
    <w:rsid w:val="00D006E4"/>
    <w:rsid w:val="00D035FD"/>
    <w:rsid w:val="00D04403"/>
    <w:rsid w:val="00D06A82"/>
    <w:rsid w:val="00D1576D"/>
    <w:rsid w:val="00D225EA"/>
    <w:rsid w:val="00D23CCB"/>
    <w:rsid w:val="00D25616"/>
    <w:rsid w:val="00D266E8"/>
    <w:rsid w:val="00D2711D"/>
    <w:rsid w:val="00D279BA"/>
    <w:rsid w:val="00D32335"/>
    <w:rsid w:val="00D32F46"/>
    <w:rsid w:val="00D34407"/>
    <w:rsid w:val="00D3609E"/>
    <w:rsid w:val="00D40572"/>
    <w:rsid w:val="00D40C7E"/>
    <w:rsid w:val="00D42954"/>
    <w:rsid w:val="00D43804"/>
    <w:rsid w:val="00D445AE"/>
    <w:rsid w:val="00D44B95"/>
    <w:rsid w:val="00D479BC"/>
    <w:rsid w:val="00D519F7"/>
    <w:rsid w:val="00D52698"/>
    <w:rsid w:val="00D530D8"/>
    <w:rsid w:val="00D53443"/>
    <w:rsid w:val="00D53892"/>
    <w:rsid w:val="00D609C0"/>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1845"/>
    <w:rsid w:val="00D9245D"/>
    <w:rsid w:val="00D953AF"/>
    <w:rsid w:val="00D97ADB"/>
    <w:rsid w:val="00DA0A43"/>
    <w:rsid w:val="00DA1559"/>
    <w:rsid w:val="00DA5A39"/>
    <w:rsid w:val="00DB13E8"/>
    <w:rsid w:val="00DB1761"/>
    <w:rsid w:val="00DB4E0B"/>
    <w:rsid w:val="00DB60C2"/>
    <w:rsid w:val="00DB72AB"/>
    <w:rsid w:val="00DC12F1"/>
    <w:rsid w:val="00DC4147"/>
    <w:rsid w:val="00DC5F9E"/>
    <w:rsid w:val="00DD1B7D"/>
    <w:rsid w:val="00DD3F18"/>
    <w:rsid w:val="00DD7AC0"/>
    <w:rsid w:val="00DE028C"/>
    <w:rsid w:val="00DE14B7"/>
    <w:rsid w:val="00DE37F8"/>
    <w:rsid w:val="00DE4C0F"/>
    <w:rsid w:val="00DE6576"/>
    <w:rsid w:val="00DF0777"/>
    <w:rsid w:val="00DF11D4"/>
    <w:rsid w:val="00DF3A26"/>
    <w:rsid w:val="00DF3AF0"/>
    <w:rsid w:val="00DF5FB9"/>
    <w:rsid w:val="00E00AEB"/>
    <w:rsid w:val="00E03BCF"/>
    <w:rsid w:val="00E03FF5"/>
    <w:rsid w:val="00E05339"/>
    <w:rsid w:val="00E06069"/>
    <w:rsid w:val="00E11F7C"/>
    <w:rsid w:val="00E12225"/>
    <w:rsid w:val="00E12C06"/>
    <w:rsid w:val="00E14678"/>
    <w:rsid w:val="00E208AA"/>
    <w:rsid w:val="00E213F8"/>
    <w:rsid w:val="00E24723"/>
    <w:rsid w:val="00E25716"/>
    <w:rsid w:val="00E26EAD"/>
    <w:rsid w:val="00E26FC2"/>
    <w:rsid w:val="00E301AE"/>
    <w:rsid w:val="00E30831"/>
    <w:rsid w:val="00E328A2"/>
    <w:rsid w:val="00E35424"/>
    <w:rsid w:val="00E366DF"/>
    <w:rsid w:val="00E36F4B"/>
    <w:rsid w:val="00E37F3C"/>
    <w:rsid w:val="00E37FA1"/>
    <w:rsid w:val="00E41A91"/>
    <w:rsid w:val="00E425C8"/>
    <w:rsid w:val="00E47E52"/>
    <w:rsid w:val="00E51FCF"/>
    <w:rsid w:val="00E56AAF"/>
    <w:rsid w:val="00E57B22"/>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30DE"/>
    <w:rsid w:val="00E96356"/>
    <w:rsid w:val="00EA04BA"/>
    <w:rsid w:val="00EA06C5"/>
    <w:rsid w:val="00EA1C8D"/>
    <w:rsid w:val="00EA3289"/>
    <w:rsid w:val="00EA430B"/>
    <w:rsid w:val="00EA6052"/>
    <w:rsid w:val="00EA6BF7"/>
    <w:rsid w:val="00EA79B0"/>
    <w:rsid w:val="00EB0347"/>
    <w:rsid w:val="00EB480C"/>
    <w:rsid w:val="00EC14D5"/>
    <w:rsid w:val="00EC18D7"/>
    <w:rsid w:val="00EC326C"/>
    <w:rsid w:val="00EC3FA6"/>
    <w:rsid w:val="00EC5D0F"/>
    <w:rsid w:val="00ED2D59"/>
    <w:rsid w:val="00ED3C0A"/>
    <w:rsid w:val="00EE003C"/>
    <w:rsid w:val="00EE23E0"/>
    <w:rsid w:val="00EE5178"/>
    <w:rsid w:val="00EE6698"/>
    <w:rsid w:val="00EE7785"/>
    <w:rsid w:val="00EF1BB1"/>
    <w:rsid w:val="00EF57A3"/>
    <w:rsid w:val="00EF778F"/>
    <w:rsid w:val="00F00742"/>
    <w:rsid w:val="00F00A11"/>
    <w:rsid w:val="00F025D1"/>
    <w:rsid w:val="00F04EF0"/>
    <w:rsid w:val="00F07F06"/>
    <w:rsid w:val="00F12528"/>
    <w:rsid w:val="00F12E6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5C09"/>
    <w:rsid w:val="00F56826"/>
    <w:rsid w:val="00F616B6"/>
    <w:rsid w:val="00F65138"/>
    <w:rsid w:val="00F660FD"/>
    <w:rsid w:val="00F66E2B"/>
    <w:rsid w:val="00F67E8F"/>
    <w:rsid w:val="00F70310"/>
    <w:rsid w:val="00F7088A"/>
    <w:rsid w:val="00F71572"/>
    <w:rsid w:val="00F7221D"/>
    <w:rsid w:val="00F73454"/>
    <w:rsid w:val="00F74112"/>
    <w:rsid w:val="00F76F28"/>
    <w:rsid w:val="00F7713F"/>
    <w:rsid w:val="00F77B12"/>
    <w:rsid w:val="00F8000B"/>
    <w:rsid w:val="00F801ED"/>
    <w:rsid w:val="00F824D9"/>
    <w:rsid w:val="00F826CA"/>
    <w:rsid w:val="00F83738"/>
    <w:rsid w:val="00F83C6C"/>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50FA"/>
    <w:rsid w:val="00FC7999"/>
    <w:rsid w:val="00FD0A20"/>
    <w:rsid w:val="00FD1BF8"/>
    <w:rsid w:val="00FD2FA9"/>
    <w:rsid w:val="00FD4F75"/>
    <w:rsid w:val="00FD598F"/>
    <w:rsid w:val="00FE0A68"/>
    <w:rsid w:val="00FE1B1C"/>
    <w:rsid w:val="00FE6972"/>
    <w:rsid w:val="00FF23FD"/>
    <w:rsid w:val="00FF4353"/>
    <w:rsid w:val="00FF6350"/>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0D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E930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0DE"/>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37238631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1958679241">
      <w:bodyDiv w:val="1"/>
      <w:marLeft w:val="0"/>
      <w:marRight w:val="0"/>
      <w:marTop w:val="0"/>
      <w:marBottom w:val="0"/>
      <w:divBdr>
        <w:top w:val="none" w:sz="0" w:space="0" w:color="auto"/>
        <w:left w:val="none" w:sz="0" w:space="0" w:color="auto"/>
        <w:bottom w:val="none" w:sz="0" w:space="0" w:color="auto"/>
        <w:right w:val="none" w:sz="0" w:space="0" w:color="auto"/>
      </w:divBdr>
    </w:div>
    <w:div w:id="2040928104">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2022-05-13T08:27:00Z</dcterms:created>
  <dcterms:modified xsi:type="dcterms:W3CDTF">2022-05-13T08:27:00Z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