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8F3A" w14:textId="0339E8D3" w:rsidR="0060335C" w:rsidRPr="003C1B96" w:rsidRDefault="003C1B96" w:rsidP="003C1B96">
      <w:pPr>
        <w:jc w:val="center"/>
        <w:rPr>
          <w:b/>
          <w:bCs/>
          <w:sz w:val="32"/>
          <w:szCs w:val="32"/>
        </w:rPr>
      </w:pPr>
      <w:r w:rsidRPr="003C1B96">
        <w:rPr>
          <w:b/>
          <w:bCs/>
          <w:sz w:val="32"/>
          <w:szCs w:val="32"/>
        </w:rPr>
        <w:t>BROAD CHALKE ANNUAL VILLAGE MEETING</w:t>
      </w:r>
    </w:p>
    <w:p w14:paraId="5FA58FDC" w14:textId="625E12FF" w:rsidR="003C1B96" w:rsidRPr="003C1B96" w:rsidRDefault="003C1B96" w:rsidP="003C1B96">
      <w:pPr>
        <w:jc w:val="center"/>
        <w:rPr>
          <w:b/>
          <w:bCs/>
          <w:sz w:val="32"/>
          <w:szCs w:val="32"/>
        </w:rPr>
      </w:pPr>
      <w:r w:rsidRPr="003C1B96">
        <w:rPr>
          <w:b/>
          <w:bCs/>
          <w:sz w:val="32"/>
          <w:szCs w:val="32"/>
        </w:rPr>
        <w:t>HOSTED BY BROAD CHALKE PARISH COUNCIL</w:t>
      </w:r>
    </w:p>
    <w:p w14:paraId="1A85CA35" w14:textId="66FCE422" w:rsidR="003C1B96" w:rsidRPr="003C1B96" w:rsidRDefault="003C1B96" w:rsidP="00A129FA">
      <w:pPr>
        <w:jc w:val="center"/>
        <w:rPr>
          <w:b/>
          <w:bCs/>
        </w:rPr>
      </w:pPr>
      <w:r w:rsidRPr="003C1B96">
        <w:rPr>
          <w:b/>
          <w:bCs/>
        </w:rPr>
        <w:t>WEDNESDAY 10 MAY 2023</w:t>
      </w:r>
    </w:p>
    <w:p w14:paraId="0735A6C5" w14:textId="1965871B" w:rsidR="003C1B96" w:rsidRDefault="003C1B96" w:rsidP="00A129FA">
      <w:pPr>
        <w:jc w:val="center"/>
        <w:rPr>
          <w:b/>
          <w:bCs/>
        </w:rPr>
      </w:pPr>
      <w:r w:rsidRPr="003C1B96">
        <w:rPr>
          <w:b/>
          <w:bCs/>
        </w:rPr>
        <w:t>BROAD CHALKE VILLAGE HALL</w:t>
      </w:r>
      <w:r w:rsidR="00A129FA">
        <w:rPr>
          <w:b/>
          <w:bCs/>
        </w:rPr>
        <w:t xml:space="preserve"> </w:t>
      </w:r>
      <w:r w:rsidRPr="003C1B96">
        <w:rPr>
          <w:b/>
          <w:bCs/>
        </w:rPr>
        <w:t>7.00PM-7.45PM</w:t>
      </w:r>
    </w:p>
    <w:p w14:paraId="09895D1B" w14:textId="75C58A9B" w:rsidR="003C1B96" w:rsidRDefault="003C1B96" w:rsidP="003C1B96">
      <w:pPr>
        <w:rPr>
          <w:b/>
          <w:bCs/>
        </w:rPr>
      </w:pPr>
    </w:p>
    <w:p w14:paraId="3663462F" w14:textId="20C201B5" w:rsidR="003C1B96" w:rsidRDefault="003C1B96" w:rsidP="003C1B96">
      <w:pPr>
        <w:jc w:val="center"/>
        <w:rPr>
          <w:b/>
          <w:bCs/>
          <w:sz w:val="28"/>
          <w:szCs w:val="28"/>
        </w:rPr>
      </w:pPr>
      <w:r w:rsidRPr="003C1B96">
        <w:rPr>
          <w:b/>
          <w:bCs/>
          <w:sz w:val="28"/>
          <w:szCs w:val="28"/>
        </w:rPr>
        <w:t>VILLAGE ISSUES AND PRIORITIES FEEDBACK FORM</w:t>
      </w:r>
    </w:p>
    <w:p w14:paraId="4DC839AC" w14:textId="155948D0" w:rsidR="003C1B96" w:rsidRDefault="003C1B96" w:rsidP="003C1B96">
      <w:pPr>
        <w:jc w:val="center"/>
        <w:rPr>
          <w:b/>
          <w:bCs/>
          <w:sz w:val="28"/>
          <w:szCs w:val="28"/>
        </w:rPr>
      </w:pPr>
    </w:p>
    <w:p w14:paraId="1D4B186D" w14:textId="744D4C59" w:rsidR="003C1B96" w:rsidRPr="00A129FA" w:rsidRDefault="003C1B96" w:rsidP="003C1B96">
      <w:r w:rsidRPr="00A129FA">
        <w:t xml:space="preserve">There are </w:t>
      </w:r>
      <w:r w:rsidR="00AA0370">
        <w:t xml:space="preserve">currently </w:t>
      </w:r>
      <w:r w:rsidRPr="00A129FA">
        <w:t>many issues, priorities, and opportunities in Broad Chalke. Not all can be taken forward at the same time. The Annual Village meeting is an opportunity to share and discuss these so that some priority might be given, and progress made over the year ahead.</w:t>
      </w:r>
    </w:p>
    <w:p w14:paraId="4032DDB9" w14:textId="6F0D7F0B" w:rsidR="003C1B96" w:rsidRPr="00A129FA" w:rsidRDefault="003C1B96" w:rsidP="003C1B96">
      <w:r w:rsidRPr="00A129FA">
        <w:t>This simple proforma can be used to provide feedback on UPTO 5 key issues you feel warrant time and resources invested in them. Please allocate a total of 100 points across the 5 areas according to how important you consider a specific point to be. It may be that you allocate equally 20 points. Or one issue you feel is of overriding importance and allocate many more points to it. We would like to receive your name and email contact…but you can submit anonymously.</w:t>
      </w:r>
    </w:p>
    <w:p w14:paraId="73CFA89A" w14:textId="3A182242" w:rsidR="003C1B96" w:rsidRPr="00A129FA" w:rsidRDefault="003C1B96" w:rsidP="003C1B96">
      <w:r w:rsidRPr="00A129FA">
        <w:t xml:space="preserve">You can say a few words as to why the issue is of importance to help the Parish Council better understand </w:t>
      </w:r>
      <w:r w:rsidR="00A129FA" w:rsidRPr="00A129FA">
        <w:t>the reason why you are raising it.</w:t>
      </w:r>
    </w:p>
    <w:p w14:paraId="4AE70C93" w14:textId="7C2B8846" w:rsidR="00A129FA" w:rsidRDefault="00A129FA" w:rsidP="003C1B96">
      <w:pPr>
        <w:rPr>
          <w:b/>
          <w:bCs/>
        </w:rPr>
      </w:pPr>
    </w:p>
    <w:p w14:paraId="2D17CF14" w14:textId="56A1EB6C" w:rsidR="00A129FA" w:rsidRDefault="00A129FA" w:rsidP="003C1B96">
      <w:pPr>
        <w:rPr>
          <w:b/>
          <w:bCs/>
        </w:rPr>
      </w:pPr>
      <w:r>
        <w:rPr>
          <w:b/>
          <w:bCs/>
        </w:rPr>
        <w:t>Name:</w:t>
      </w:r>
      <w:r>
        <w:rPr>
          <w:b/>
          <w:bCs/>
        </w:rPr>
        <w:tab/>
      </w:r>
      <w:r>
        <w:rPr>
          <w:b/>
          <w:bCs/>
        </w:rPr>
        <w:tab/>
      </w:r>
      <w:r>
        <w:rPr>
          <w:b/>
          <w:bCs/>
        </w:rPr>
        <w:tab/>
      </w:r>
      <w:r>
        <w:rPr>
          <w:b/>
          <w:bCs/>
        </w:rPr>
        <w:tab/>
      </w:r>
      <w:r>
        <w:rPr>
          <w:b/>
          <w:bCs/>
        </w:rPr>
        <w:tab/>
      </w:r>
      <w:r>
        <w:rPr>
          <w:b/>
          <w:bCs/>
        </w:rPr>
        <w:tab/>
        <w:t>Email:</w:t>
      </w:r>
    </w:p>
    <w:p w14:paraId="3739B1B9" w14:textId="77777777" w:rsidR="00A129FA" w:rsidRDefault="00A129FA" w:rsidP="003C1B96">
      <w:pPr>
        <w:rPr>
          <w:b/>
          <w:bCs/>
        </w:rPr>
      </w:pPr>
    </w:p>
    <w:tbl>
      <w:tblPr>
        <w:tblStyle w:val="TableGrid"/>
        <w:tblW w:w="0" w:type="auto"/>
        <w:tblLook w:val="04A0" w:firstRow="1" w:lastRow="0" w:firstColumn="1" w:lastColumn="0" w:noHBand="0" w:noVBand="1"/>
      </w:tblPr>
      <w:tblGrid>
        <w:gridCol w:w="846"/>
        <w:gridCol w:w="6804"/>
        <w:gridCol w:w="1360"/>
      </w:tblGrid>
      <w:tr w:rsidR="00A129FA" w14:paraId="70D6C43A" w14:textId="77777777" w:rsidTr="00A129FA">
        <w:tc>
          <w:tcPr>
            <w:tcW w:w="846" w:type="dxa"/>
          </w:tcPr>
          <w:p w14:paraId="69B76844" w14:textId="446F1044" w:rsidR="00A129FA" w:rsidRDefault="00A129FA" w:rsidP="003C1B96">
            <w:pPr>
              <w:rPr>
                <w:b/>
                <w:bCs/>
              </w:rPr>
            </w:pPr>
            <w:r>
              <w:rPr>
                <w:b/>
                <w:bCs/>
              </w:rPr>
              <w:t>Ref</w:t>
            </w:r>
          </w:p>
        </w:tc>
        <w:tc>
          <w:tcPr>
            <w:tcW w:w="6804" w:type="dxa"/>
          </w:tcPr>
          <w:p w14:paraId="3C27EE7E" w14:textId="44A182DC" w:rsidR="00A129FA" w:rsidRDefault="00A129FA" w:rsidP="00A129FA">
            <w:pPr>
              <w:jc w:val="center"/>
              <w:rPr>
                <w:b/>
                <w:bCs/>
              </w:rPr>
            </w:pPr>
            <w:r>
              <w:rPr>
                <w:b/>
                <w:bCs/>
              </w:rPr>
              <w:t>Issue/Concern/Opportunity</w:t>
            </w:r>
          </w:p>
        </w:tc>
        <w:tc>
          <w:tcPr>
            <w:tcW w:w="1360" w:type="dxa"/>
          </w:tcPr>
          <w:p w14:paraId="62F51FED" w14:textId="5165D1C2" w:rsidR="00A129FA" w:rsidRDefault="00A129FA" w:rsidP="003C1B96">
            <w:pPr>
              <w:rPr>
                <w:b/>
                <w:bCs/>
              </w:rPr>
            </w:pPr>
            <w:r>
              <w:rPr>
                <w:b/>
                <w:bCs/>
              </w:rPr>
              <w:t>Points</w:t>
            </w:r>
          </w:p>
        </w:tc>
      </w:tr>
      <w:tr w:rsidR="00A129FA" w14:paraId="5083CB31" w14:textId="77777777" w:rsidTr="00A129FA">
        <w:tc>
          <w:tcPr>
            <w:tcW w:w="846" w:type="dxa"/>
          </w:tcPr>
          <w:p w14:paraId="7A32CBF2" w14:textId="73CFCA0E" w:rsidR="00A129FA" w:rsidRDefault="00A129FA" w:rsidP="003C1B96">
            <w:pPr>
              <w:rPr>
                <w:b/>
                <w:bCs/>
              </w:rPr>
            </w:pPr>
            <w:r>
              <w:rPr>
                <w:b/>
                <w:bCs/>
              </w:rPr>
              <w:t>1</w:t>
            </w:r>
          </w:p>
        </w:tc>
        <w:tc>
          <w:tcPr>
            <w:tcW w:w="6804" w:type="dxa"/>
          </w:tcPr>
          <w:p w14:paraId="79CF82C7" w14:textId="77777777" w:rsidR="00A129FA" w:rsidRDefault="00A129FA" w:rsidP="003C1B96">
            <w:pPr>
              <w:rPr>
                <w:b/>
                <w:bCs/>
              </w:rPr>
            </w:pPr>
          </w:p>
          <w:p w14:paraId="26040107" w14:textId="2F681F76" w:rsidR="00A129FA" w:rsidRDefault="00A129FA" w:rsidP="003C1B96">
            <w:pPr>
              <w:rPr>
                <w:b/>
                <w:bCs/>
              </w:rPr>
            </w:pPr>
          </w:p>
          <w:p w14:paraId="488BD0BA" w14:textId="77777777" w:rsidR="00A129FA" w:rsidRDefault="00A129FA" w:rsidP="003C1B96">
            <w:pPr>
              <w:rPr>
                <w:b/>
                <w:bCs/>
              </w:rPr>
            </w:pPr>
          </w:p>
          <w:p w14:paraId="09C6EBE4" w14:textId="28D8F38C" w:rsidR="00A129FA" w:rsidRDefault="00A129FA" w:rsidP="003C1B96">
            <w:pPr>
              <w:rPr>
                <w:b/>
                <w:bCs/>
              </w:rPr>
            </w:pPr>
          </w:p>
        </w:tc>
        <w:tc>
          <w:tcPr>
            <w:tcW w:w="1360" w:type="dxa"/>
          </w:tcPr>
          <w:p w14:paraId="2F544FBD" w14:textId="77777777" w:rsidR="00A129FA" w:rsidRDefault="00A129FA" w:rsidP="003C1B96">
            <w:pPr>
              <w:rPr>
                <w:b/>
                <w:bCs/>
              </w:rPr>
            </w:pPr>
          </w:p>
        </w:tc>
      </w:tr>
      <w:tr w:rsidR="00A129FA" w14:paraId="16AC0905" w14:textId="77777777" w:rsidTr="00A129FA">
        <w:tc>
          <w:tcPr>
            <w:tcW w:w="846" w:type="dxa"/>
          </w:tcPr>
          <w:p w14:paraId="6B170638" w14:textId="058774A0" w:rsidR="00A129FA" w:rsidRDefault="00A129FA" w:rsidP="003C1B96">
            <w:pPr>
              <w:rPr>
                <w:b/>
                <w:bCs/>
              </w:rPr>
            </w:pPr>
            <w:r>
              <w:rPr>
                <w:b/>
                <w:bCs/>
              </w:rPr>
              <w:t>2</w:t>
            </w:r>
          </w:p>
        </w:tc>
        <w:tc>
          <w:tcPr>
            <w:tcW w:w="6804" w:type="dxa"/>
          </w:tcPr>
          <w:p w14:paraId="07233258" w14:textId="77777777" w:rsidR="00A129FA" w:rsidRDefault="00A129FA" w:rsidP="003C1B96">
            <w:pPr>
              <w:rPr>
                <w:b/>
                <w:bCs/>
              </w:rPr>
            </w:pPr>
          </w:p>
          <w:p w14:paraId="31088878" w14:textId="77777777" w:rsidR="00A129FA" w:rsidRDefault="00A129FA" w:rsidP="003C1B96">
            <w:pPr>
              <w:rPr>
                <w:b/>
                <w:bCs/>
              </w:rPr>
            </w:pPr>
          </w:p>
          <w:p w14:paraId="6274D5A9" w14:textId="77777777" w:rsidR="00A129FA" w:rsidRDefault="00A129FA" w:rsidP="003C1B96">
            <w:pPr>
              <w:rPr>
                <w:b/>
                <w:bCs/>
              </w:rPr>
            </w:pPr>
          </w:p>
          <w:p w14:paraId="6D567000" w14:textId="36D347C3" w:rsidR="00A129FA" w:rsidRDefault="00A129FA" w:rsidP="003C1B96">
            <w:pPr>
              <w:rPr>
                <w:b/>
                <w:bCs/>
              </w:rPr>
            </w:pPr>
          </w:p>
        </w:tc>
        <w:tc>
          <w:tcPr>
            <w:tcW w:w="1360" w:type="dxa"/>
          </w:tcPr>
          <w:p w14:paraId="2813B24D" w14:textId="77777777" w:rsidR="00A129FA" w:rsidRDefault="00A129FA" w:rsidP="003C1B96">
            <w:pPr>
              <w:rPr>
                <w:b/>
                <w:bCs/>
              </w:rPr>
            </w:pPr>
          </w:p>
        </w:tc>
      </w:tr>
      <w:tr w:rsidR="00A129FA" w14:paraId="56246DE5" w14:textId="77777777" w:rsidTr="00A129FA">
        <w:tc>
          <w:tcPr>
            <w:tcW w:w="846" w:type="dxa"/>
          </w:tcPr>
          <w:p w14:paraId="60E2BE82" w14:textId="3891C337" w:rsidR="00A129FA" w:rsidRDefault="00A129FA" w:rsidP="003C1B96">
            <w:pPr>
              <w:rPr>
                <w:b/>
                <w:bCs/>
              </w:rPr>
            </w:pPr>
            <w:r>
              <w:rPr>
                <w:b/>
                <w:bCs/>
              </w:rPr>
              <w:t>3</w:t>
            </w:r>
          </w:p>
        </w:tc>
        <w:tc>
          <w:tcPr>
            <w:tcW w:w="6804" w:type="dxa"/>
          </w:tcPr>
          <w:p w14:paraId="1EA3CE31" w14:textId="77777777" w:rsidR="00A129FA" w:rsidRDefault="00A129FA" w:rsidP="003C1B96">
            <w:pPr>
              <w:rPr>
                <w:b/>
                <w:bCs/>
              </w:rPr>
            </w:pPr>
          </w:p>
          <w:p w14:paraId="1E744746" w14:textId="77777777" w:rsidR="00A129FA" w:rsidRDefault="00A129FA" w:rsidP="003C1B96">
            <w:pPr>
              <w:rPr>
                <w:b/>
                <w:bCs/>
              </w:rPr>
            </w:pPr>
          </w:p>
          <w:p w14:paraId="1F13BDB7" w14:textId="77777777" w:rsidR="00A129FA" w:rsidRDefault="00A129FA" w:rsidP="003C1B96">
            <w:pPr>
              <w:rPr>
                <w:b/>
                <w:bCs/>
              </w:rPr>
            </w:pPr>
          </w:p>
          <w:p w14:paraId="75B37C2E" w14:textId="6DDF0019" w:rsidR="00A129FA" w:rsidRDefault="00A129FA" w:rsidP="003C1B96">
            <w:pPr>
              <w:rPr>
                <w:b/>
                <w:bCs/>
              </w:rPr>
            </w:pPr>
          </w:p>
        </w:tc>
        <w:tc>
          <w:tcPr>
            <w:tcW w:w="1360" w:type="dxa"/>
          </w:tcPr>
          <w:p w14:paraId="01AFF3B1" w14:textId="77777777" w:rsidR="00A129FA" w:rsidRDefault="00A129FA" w:rsidP="003C1B96">
            <w:pPr>
              <w:rPr>
                <w:b/>
                <w:bCs/>
              </w:rPr>
            </w:pPr>
          </w:p>
        </w:tc>
      </w:tr>
      <w:tr w:rsidR="00A129FA" w14:paraId="006E7D9D" w14:textId="77777777" w:rsidTr="00A129FA">
        <w:tc>
          <w:tcPr>
            <w:tcW w:w="846" w:type="dxa"/>
          </w:tcPr>
          <w:p w14:paraId="4E98C48F" w14:textId="4AFAEB73" w:rsidR="00A129FA" w:rsidRDefault="00A129FA" w:rsidP="003C1B96">
            <w:pPr>
              <w:rPr>
                <w:b/>
                <w:bCs/>
              </w:rPr>
            </w:pPr>
            <w:r>
              <w:rPr>
                <w:b/>
                <w:bCs/>
              </w:rPr>
              <w:t>4</w:t>
            </w:r>
          </w:p>
        </w:tc>
        <w:tc>
          <w:tcPr>
            <w:tcW w:w="6804" w:type="dxa"/>
          </w:tcPr>
          <w:p w14:paraId="6944B23A" w14:textId="77777777" w:rsidR="00A129FA" w:rsidRDefault="00A129FA" w:rsidP="003C1B96">
            <w:pPr>
              <w:rPr>
                <w:b/>
                <w:bCs/>
              </w:rPr>
            </w:pPr>
          </w:p>
          <w:p w14:paraId="5270CDF4" w14:textId="77777777" w:rsidR="00A129FA" w:rsidRDefault="00A129FA" w:rsidP="003C1B96">
            <w:pPr>
              <w:rPr>
                <w:b/>
                <w:bCs/>
              </w:rPr>
            </w:pPr>
          </w:p>
          <w:p w14:paraId="4531C8F2" w14:textId="77777777" w:rsidR="00A129FA" w:rsidRDefault="00A129FA" w:rsidP="003C1B96">
            <w:pPr>
              <w:rPr>
                <w:b/>
                <w:bCs/>
              </w:rPr>
            </w:pPr>
          </w:p>
          <w:p w14:paraId="55B96EAD" w14:textId="4C99D94A" w:rsidR="00A129FA" w:rsidRDefault="00A129FA" w:rsidP="003C1B96">
            <w:pPr>
              <w:rPr>
                <w:b/>
                <w:bCs/>
              </w:rPr>
            </w:pPr>
          </w:p>
        </w:tc>
        <w:tc>
          <w:tcPr>
            <w:tcW w:w="1360" w:type="dxa"/>
          </w:tcPr>
          <w:p w14:paraId="45D7BCB0" w14:textId="77777777" w:rsidR="00A129FA" w:rsidRDefault="00A129FA" w:rsidP="003C1B96">
            <w:pPr>
              <w:rPr>
                <w:b/>
                <w:bCs/>
              </w:rPr>
            </w:pPr>
          </w:p>
        </w:tc>
      </w:tr>
      <w:tr w:rsidR="00A129FA" w14:paraId="66002017" w14:textId="77777777" w:rsidTr="00A129FA">
        <w:tc>
          <w:tcPr>
            <w:tcW w:w="846" w:type="dxa"/>
          </w:tcPr>
          <w:p w14:paraId="29D5A310" w14:textId="172765C9" w:rsidR="00A129FA" w:rsidRDefault="00A129FA" w:rsidP="003C1B96">
            <w:pPr>
              <w:rPr>
                <w:b/>
                <w:bCs/>
              </w:rPr>
            </w:pPr>
            <w:r>
              <w:rPr>
                <w:b/>
                <w:bCs/>
              </w:rPr>
              <w:t>5</w:t>
            </w:r>
          </w:p>
        </w:tc>
        <w:tc>
          <w:tcPr>
            <w:tcW w:w="6804" w:type="dxa"/>
          </w:tcPr>
          <w:p w14:paraId="10BD296E" w14:textId="77777777" w:rsidR="00A129FA" w:rsidRDefault="00A129FA" w:rsidP="003C1B96">
            <w:pPr>
              <w:rPr>
                <w:b/>
                <w:bCs/>
              </w:rPr>
            </w:pPr>
          </w:p>
          <w:p w14:paraId="2D28569A" w14:textId="77777777" w:rsidR="00A129FA" w:rsidRDefault="00A129FA" w:rsidP="003C1B96">
            <w:pPr>
              <w:rPr>
                <w:b/>
                <w:bCs/>
              </w:rPr>
            </w:pPr>
          </w:p>
          <w:p w14:paraId="2FEEEDF4" w14:textId="77777777" w:rsidR="00A129FA" w:rsidRDefault="00A129FA" w:rsidP="003C1B96">
            <w:pPr>
              <w:rPr>
                <w:b/>
                <w:bCs/>
              </w:rPr>
            </w:pPr>
          </w:p>
          <w:p w14:paraId="03DD6B0B" w14:textId="7F8F1A3F" w:rsidR="00A129FA" w:rsidRDefault="00A129FA" w:rsidP="003C1B96">
            <w:pPr>
              <w:rPr>
                <w:b/>
                <w:bCs/>
              </w:rPr>
            </w:pPr>
          </w:p>
        </w:tc>
        <w:tc>
          <w:tcPr>
            <w:tcW w:w="1360" w:type="dxa"/>
          </w:tcPr>
          <w:p w14:paraId="606035E3" w14:textId="77777777" w:rsidR="00A129FA" w:rsidRDefault="00A129FA" w:rsidP="003C1B96">
            <w:pPr>
              <w:rPr>
                <w:b/>
                <w:bCs/>
              </w:rPr>
            </w:pPr>
          </w:p>
        </w:tc>
      </w:tr>
    </w:tbl>
    <w:p w14:paraId="0E690C67" w14:textId="4A2CECDF" w:rsidR="003C1B96" w:rsidRDefault="003C1B96" w:rsidP="003C1B96">
      <w:pPr>
        <w:rPr>
          <w:b/>
          <w:bCs/>
        </w:rPr>
      </w:pPr>
    </w:p>
    <w:p w14:paraId="38880858" w14:textId="5BB8C34A" w:rsidR="00A129FA" w:rsidRDefault="00A129FA" w:rsidP="003C1B96">
      <w:pPr>
        <w:rPr>
          <w:b/>
          <w:bCs/>
        </w:rPr>
      </w:pPr>
      <w:r>
        <w:rPr>
          <w:b/>
          <w:bCs/>
        </w:rPr>
        <w:t xml:space="preserve">Return to: </w:t>
      </w:r>
      <w:hyperlink r:id="rId4" w:history="1">
        <w:r w:rsidRPr="00785B96">
          <w:rPr>
            <w:rStyle w:val="Hyperlink"/>
            <w:b/>
            <w:bCs/>
          </w:rPr>
          <w:t>Clerkbroadchalke@gmail.com</w:t>
        </w:r>
      </w:hyperlink>
    </w:p>
    <w:p w14:paraId="33A2F406" w14:textId="01C40BFB" w:rsidR="00A129FA" w:rsidRPr="003C1B96" w:rsidRDefault="00A129FA" w:rsidP="003C1B96">
      <w:pPr>
        <w:rPr>
          <w:b/>
          <w:bCs/>
        </w:rPr>
      </w:pPr>
      <w:r>
        <w:rPr>
          <w:b/>
          <w:bCs/>
        </w:rPr>
        <w:t>c/o 6 Stoke Farthing Courtyard, High Road, Broad Chalke, SP55EE</w:t>
      </w:r>
    </w:p>
    <w:sectPr w:rsidR="00A129FA" w:rsidRPr="003C1B96" w:rsidSect="00322E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6"/>
    <w:rsid w:val="00322ECE"/>
    <w:rsid w:val="003C1B96"/>
    <w:rsid w:val="005D577E"/>
    <w:rsid w:val="00812F18"/>
    <w:rsid w:val="00A129FA"/>
    <w:rsid w:val="00AA0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10EE57"/>
  <w15:chartTrackingRefBased/>
  <w15:docId w15:val="{C89EC012-DE9E-4241-A054-CD2226CE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9FA"/>
    <w:rPr>
      <w:color w:val="0563C1" w:themeColor="hyperlink"/>
      <w:u w:val="single"/>
    </w:rPr>
  </w:style>
  <w:style w:type="character" w:styleId="UnresolvedMention">
    <w:name w:val="Unresolved Mention"/>
    <w:basedOn w:val="DefaultParagraphFont"/>
    <w:uiPriority w:val="99"/>
    <w:semiHidden/>
    <w:unhideWhenUsed/>
    <w:rsid w:val="00A1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broadchal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Rothwell</dc:creator>
  <cp:keywords/>
  <dc:description/>
  <cp:lastModifiedBy>Chris Rothwell</cp:lastModifiedBy>
  <cp:revision>2</cp:revision>
  <dcterms:created xsi:type="dcterms:W3CDTF">2023-05-05T14:01:00Z</dcterms:created>
  <dcterms:modified xsi:type="dcterms:W3CDTF">2023-05-05T14:01:00Z</dcterms:modified>
</cp:coreProperties>
</file>