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62C2" w14:textId="4A22FDE4" w:rsidR="00F74D3D" w:rsidRDefault="00E465AC" w:rsidP="002879E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BOWERCHALKE &amp; </w:t>
      </w:r>
      <w:r w:rsidR="002879E9" w:rsidRPr="00621FFE">
        <w:rPr>
          <w:b/>
          <w:sz w:val="32"/>
          <w:szCs w:val="32"/>
        </w:rPr>
        <w:t>BROAD CHALKE COVID 19 SUPPORT NETWORK</w:t>
      </w:r>
    </w:p>
    <w:p w14:paraId="276DC060" w14:textId="77777777" w:rsidR="00622656" w:rsidRDefault="00622656" w:rsidP="002879E9">
      <w:pPr>
        <w:jc w:val="center"/>
        <w:rPr>
          <w:b/>
          <w:sz w:val="32"/>
          <w:szCs w:val="32"/>
        </w:rPr>
      </w:pPr>
    </w:p>
    <w:p w14:paraId="3879DD65" w14:textId="77777777" w:rsidR="00622656" w:rsidRPr="00621FFE" w:rsidRDefault="00622656" w:rsidP="002879E9">
      <w:pPr>
        <w:jc w:val="center"/>
        <w:rPr>
          <w:b/>
          <w:sz w:val="32"/>
          <w:szCs w:val="32"/>
        </w:rPr>
      </w:pPr>
    </w:p>
    <w:p w14:paraId="2D7C8651" w14:textId="77777777" w:rsidR="002879E9" w:rsidRDefault="002879E9" w:rsidP="002879E9">
      <w:pPr>
        <w:jc w:val="center"/>
      </w:pPr>
    </w:p>
    <w:p w14:paraId="1D39A31A" w14:textId="77777777" w:rsidR="002879E9" w:rsidRDefault="002879E9" w:rsidP="002879E9">
      <w:pPr>
        <w:jc w:val="both"/>
      </w:pPr>
    </w:p>
    <w:p w14:paraId="4732CF79" w14:textId="4AD8A6D7" w:rsidR="002879E9" w:rsidRDefault="002879E9" w:rsidP="002879E9">
      <w:pPr>
        <w:jc w:val="both"/>
      </w:pPr>
      <w:r>
        <w:t xml:space="preserve">As you will be aware the situation with regard to the Coronavirus and the UK response to it is changing rapidly. What is clear is that as </w:t>
      </w:r>
      <w:r w:rsidR="00E465AC">
        <w:t>communities</w:t>
      </w:r>
      <w:r>
        <w:t xml:space="preserve"> we need to help and protect those who are most vulnerable to this virus. </w:t>
      </w:r>
      <w:r w:rsidR="00871264">
        <w:t xml:space="preserve">With the sanction of </w:t>
      </w:r>
      <w:r w:rsidR="00E465AC">
        <w:t xml:space="preserve">both </w:t>
      </w:r>
      <w:r w:rsidR="00871264">
        <w:t>Parish Council</w:t>
      </w:r>
      <w:r w:rsidR="00E465AC">
        <w:t>s</w:t>
      </w:r>
      <w:r w:rsidR="00871264">
        <w:t xml:space="preserve"> t</w:t>
      </w:r>
      <w:r>
        <w:t xml:space="preserve">he </w:t>
      </w:r>
      <w:r w:rsidR="00E465AC">
        <w:t xml:space="preserve">Bowerchalke and </w:t>
      </w:r>
      <w:r>
        <w:t>Broad Chalke COVID 19 Support Network has been created to do just that.</w:t>
      </w:r>
    </w:p>
    <w:p w14:paraId="034E2330" w14:textId="77777777" w:rsidR="002879E9" w:rsidRDefault="002879E9" w:rsidP="002879E9">
      <w:pPr>
        <w:jc w:val="both"/>
      </w:pPr>
    </w:p>
    <w:p w14:paraId="67A88DD3" w14:textId="3ED03C0C" w:rsidR="00621FFE" w:rsidRDefault="00871264" w:rsidP="002879E9">
      <w:pPr>
        <w:jc w:val="both"/>
      </w:pPr>
      <w:r>
        <w:t xml:space="preserve">At this point the the </w:t>
      </w:r>
      <w:r w:rsidR="002879E9">
        <w:t>Network can help those who are ‘self-isolating’ to</w:t>
      </w:r>
      <w:r w:rsidR="00621FFE">
        <w:t>:</w:t>
      </w:r>
    </w:p>
    <w:p w14:paraId="4855C9FF" w14:textId="559C7F89" w:rsidR="00621FFE" w:rsidRDefault="00621FFE" w:rsidP="00621FFE">
      <w:pPr>
        <w:pStyle w:val="ListParagraph"/>
        <w:numPr>
          <w:ilvl w:val="0"/>
          <w:numId w:val="2"/>
        </w:numPr>
        <w:jc w:val="both"/>
      </w:pPr>
      <w:r>
        <w:t xml:space="preserve">Obtain </w:t>
      </w:r>
      <w:r w:rsidR="00871264">
        <w:t xml:space="preserve">and have delivered </w:t>
      </w:r>
      <w:r w:rsidR="002879E9">
        <w:t>essential food supplies and medication</w:t>
      </w:r>
      <w:r w:rsidR="00871264">
        <w:t xml:space="preserve">, and </w:t>
      </w:r>
      <w:r w:rsidR="002879E9">
        <w:t xml:space="preserve"> </w:t>
      </w:r>
    </w:p>
    <w:p w14:paraId="1E330D29" w14:textId="362F4036" w:rsidR="002879E9" w:rsidRDefault="00621FFE" w:rsidP="00621FFE">
      <w:pPr>
        <w:pStyle w:val="ListParagraph"/>
        <w:numPr>
          <w:ilvl w:val="0"/>
          <w:numId w:val="2"/>
        </w:numPr>
        <w:jc w:val="both"/>
      </w:pPr>
      <w:r>
        <w:t xml:space="preserve">Have a </w:t>
      </w:r>
      <w:r w:rsidR="002879E9">
        <w:t>regular friendly</w:t>
      </w:r>
      <w:r>
        <w:t xml:space="preserve"> chat on the phone</w:t>
      </w:r>
      <w:r w:rsidR="00622656">
        <w:t>.</w:t>
      </w:r>
    </w:p>
    <w:p w14:paraId="278CA959" w14:textId="77777777" w:rsidR="002879E9" w:rsidRDefault="002879E9" w:rsidP="002879E9">
      <w:pPr>
        <w:jc w:val="both"/>
      </w:pPr>
    </w:p>
    <w:p w14:paraId="5A4991CC" w14:textId="0A8C12C4" w:rsidR="002879E9" w:rsidRDefault="002879E9" w:rsidP="002879E9">
      <w:pPr>
        <w:jc w:val="both"/>
      </w:pPr>
      <w:r>
        <w:t>If you or any one you know is ‘self-isolating’ please let us kn</w:t>
      </w:r>
      <w:r w:rsidR="00871264">
        <w:t xml:space="preserve">ow and we can help them get any </w:t>
      </w:r>
      <w:r>
        <w:t xml:space="preserve">support they might need. </w:t>
      </w:r>
    </w:p>
    <w:p w14:paraId="536B307A" w14:textId="77777777" w:rsidR="002879E9" w:rsidRDefault="002879E9" w:rsidP="002879E9">
      <w:pPr>
        <w:jc w:val="both"/>
      </w:pPr>
    </w:p>
    <w:p w14:paraId="522F8B57" w14:textId="77777777" w:rsidR="002879E9" w:rsidRDefault="002879E9" w:rsidP="002879E9">
      <w:pPr>
        <w:jc w:val="both"/>
      </w:pPr>
      <w:r>
        <w:t xml:space="preserve">Please contact Nicki and Nigel Tinkler </w:t>
      </w:r>
    </w:p>
    <w:p w14:paraId="05016C57" w14:textId="77777777" w:rsidR="002879E9" w:rsidRDefault="002879E9" w:rsidP="002879E9">
      <w:pPr>
        <w:jc w:val="both"/>
      </w:pPr>
      <w:r>
        <w:t xml:space="preserve">Email: </w:t>
      </w:r>
      <w:hyperlink r:id="rId5" w:history="1">
        <w:r w:rsidRPr="004301D1">
          <w:rPr>
            <w:rStyle w:val="Hyperlink"/>
          </w:rPr>
          <w:t>nandnt@btinternet.com</w:t>
        </w:r>
      </w:hyperlink>
    </w:p>
    <w:p w14:paraId="22A5F004" w14:textId="6FD5892D" w:rsidR="002879E9" w:rsidRDefault="002879E9" w:rsidP="002879E9">
      <w:pPr>
        <w:jc w:val="both"/>
      </w:pPr>
      <w:r>
        <w:t>Phone:</w:t>
      </w:r>
      <w:r w:rsidR="00871264">
        <w:t xml:space="preserve"> </w:t>
      </w:r>
      <w:r>
        <w:t>07771 967 961</w:t>
      </w:r>
    </w:p>
    <w:p w14:paraId="52F59BF3" w14:textId="77777777" w:rsidR="002879E9" w:rsidRDefault="002879E9" w:rsidP="002879E9">
      <w:pPr>
        <w:jc w:val="both"/>
      </w:pPr>
    </w:p>
    <w:p w14:paraId="336C9298" w14:textId="77777777" w:rsidR="002879E9" w:rsidRDefault="002879E9" w:rsidP="002879E9">
      <w:pPr>
        <w:jc w:val="both"/>
      </w:pPr>
    </w:p>
    <w:p w14:paraId="67409879" w14:textId="77777777" w:rsidR="002879E9" w:rsidRDefault="002879E9" w:rsidP="002879E9">
      <w:pPr>
        <w:jc w:val="both"/>
      </w:pPr>
    </w:p>
    <w:p w14:paraId="34265032" w14:textId="77777777" w:rsidR="002879E9" w:rsidRDefault="002879E9" w:rsidP="002879E9">
      <w:pPr>
        <w:jc w:val="both"/>
      </w:pPr>
    </w:p>
    <w:p w14:paraId="3CDF59C4" w14:textId="77777777" w:rsidR="002879E9" w:rsidRPr="00E465AC" w:rsidRDefault="00621FFE" w:rsidP="002879E9">
      <w:pPr>
        <w:jc w:val="both"/>
        <w:rPr>
          <w:b/>
          <w:sz w:val="28"/>
          <w:szCs w:val="28"/>
        </w:rPr>
      </w:pPr>
      <w:r w:rsidRPr="00E465AC">
        <w:rPr>
          <w:b/>
          <w:sz w:val="28"/>
          <w:szCs w:val="28"/>
        </w:rPr>
        <w:t>NHS Advice</w:t>
      </w:r>
    </w:p>
    <w:p w14:paraId="5F83989B" w14:textId="77777777" w:rsidR="002879E9" w:rsidRDefault="002879E9" w:rsidP="002879E9">
      <w:pPr>
        <w:jc w:val="both"/>
      </w:pPr>
    </w:p>
    <w:p w14:paraId="445F9D94" w14:textId="77777777" w:rsidR="00E465AC" w:rsidRPr="00E465AC" w:rsidRDefault="00E465AC" w:rsidP="00E465AC">
      <w:pPr>
        <w:spacing w:after="360"/>
        <w:outlineLvl w:val="1"/>
        <w:rPr>
          <w:rFonts w:ascii="Arial" w:eastAsia="Times New Roman" w:hAnsi="Arial" w:cs="Arial"/>
          <w:b/>
          <w:bCs/>
          <w:color w:val="212B32"/>
          <w:lang w:val="en-US"/>
        </w:rPr>
      </w:pPr>
      <w:r w:rsidRPr="00E465AC">
        <w:rPr>
          <w:rFonts w:ascii="Arial" w:eastAsia="Times New Roman" w:hAnsi="Arial" w:cs="Arial"/>
          <w:b/>
          <w:bCs/>
          <w:color w:val="212B32"/>
          <w:lang w:val="en-US"/>
        </w:rPr>
        <w:t>Stay at home if you have coronavirus symptoms</w:t>
      </w:r>
    </w:p>
    <w:p w14:paraId="232D20A4" w14:textId="77777777" w:rsidR="00E465AC" w:rsidRPr="00E465AC" w:rsidRDefault="00E465AC" w:rsidP="00E465AC">
      <w:pPr>
        <w:spacing w:after="360"/>
        <w:rPr>
          <w:rFonts w:ascii="Arial" w:hAnsi="Arial" w:cs="Arial"/>
          <w:color w:val="212B32"/>
          <w:lang w:val="en-US"/>
        </w:rPr>
      </w:pPr>
      <w:r w:rsidRPr="00E465AC">
        <w:rPr>
          <w:rFonts w:ascii="Arial" w:hAnsi="Arial" w:cs="Arial"/>
          <w:color w:val="212B32"/>
          <w:lang w:val="en-US"/>
        </w:rPr>
        <w:t>Stay at home for 7 days if you have either:</w:t>
      </w:r>
    </w:p>
    <w:p w14:paraId="154A004F" w14:textId="77777777" w:rsidR="00E465AC" w:rsidRPr="00E465AC" w:rsidRDefault="00E465AC" w:rsidP="00E465AC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212B32"/>
          <w:lang w:val="en-US"/>
        </w:rPr>
      </w:pPr>
      <w:r w:rsidRPr="00E465AC">
        <w:rPr>
          <w:rFonts w:ascii="Arial" w:eastAsia="Times New Roman" w:hAnsi="Arial" w:cs="Arial"/>
          <w:color w:val="212B32"/>
          <w:lang w:val="en-US"/>
        </w:rPr>
        <w:t>a high temperature</w:t>
      </w:r>
    </w:p>
    <w:p w14:paraId="52FA8A2D" w14:textId="77777777" w:rsidR="00E465AC" w:rsidRPr="00E465AC" w:rsidRDefault="00E465AC" w:rsidP="00E465AC">
      <w:pPr>
        <w:numPr>
          <w:ilvl w:val="0"/>
          <w:numId w:val="3"/>
        </w:numPr>
        <w:spacing w:before="100" w:beforeAutospacing="1"/>
        <w:rPr>
          <w:rFonts w:ascii="Arial" w:eastAsia="Times New Roman" w:hAnsi="Arial" w:cs="Arial"/>
          <w:color w:val="212B32"/>
          <w:lang w:val="en-US"/>
        </w:rPr>
      </w:pPr>
      <w:r w:rsidRPr="00E465AC">
        <w:rPr>
          <w:rFonts w:ascii="Arial" w:eastAsia="Times New Roman" w:hAnsi="Arial" w:cs="Arial"/>
          <w:color w:val="212B32"/>
          <w:lang w:val="en-US"/>
        </w:rPr>
        <w:t>a new, continuous cough</w:t>
      </w:r>
    </w:p>
    <w:p w14:paraId="164C3942" w14:textId="77777777" w:rsidR="00E465AC" w:rsidRDefault="00E465AC" w:rsidP="00E465AC">
      <w:pPr>
        <w:spacing w:after="360"/>
        <w:ind w:left="360"/>
        <w:rPr>
          <w:rFonts w:ascii="Arial" w:hAnsi="Arial" w:cs="Arial"/>
          <w:color w:val="212B32"/>
          <w:lang w:val="en-US"/>
        </w:rPr>
      </w:pPr>
    </w:p>
    <w:p w14:paraId="7093B204" w14:textId="77777777" w:rsidR="00E465AC" w:rsidRPr="00E465AC" w:rsidRDefault="00E465AC" w:rsidP="00E465AC">
      <w:pPr>
        <w:spacing w:after="360"/>
        <w:rPr>
          <w:rFonts w:ascii="Arial" w:hAnsi="Arial" w:cs="Arial"/>
          <w:color w:val="212B32"/>
          <w:lang w:val="en-US"/>
        </w:rPr>
      </w:pPr>
      <w:r w:rsidRPr="00E465AC">
        <w:rPr>
          <w:rFonts w:ascii="Arial" w:hAnsi="Arial" w:cs="Arial"/>
          <w:color w:val="212B32"/>
          <w:lang w:val="en-US"/>
        </w:rPr>
        <w:t>Do not go to a GP surgery, pharmacy or hospital.</w:t>
      </w:r>
    </w:p>
    <w:p w14:paraId="62CF2EA5" w14:textId="77777777" w:rsidR="00E465AC" w:rsidRDefault="00E465AC" w:rsidP="00E465AC">
      <w:pPr>
        <w:pStyle w:val="Heading3"/>
        <w:shd w:val="clear" w:color="auto" w:fill="D5281B"/>
        <w:spacing w:before="0"/>
        <w:rPr>
          <w:rFonts w:eastAsia="Times New Roman"/>
          <w:color w:val="FFFFFF"/>
          <w:sz w:val="27"/>
          <w:szCs w:val="27"/>
          <w:lang w:val="en-US"/>
        </w:rPr>
      </w:pPr>
      <w:r>
        <w:rPr>
          <w:rFonts w:eastAsia="Times New Roman"/>
          <w:color w:val="FFFFFF"/>
        </w:rPr>
        <w:t>Use the NHS 111 online coronavirus service if:</w:t>
      </w:r>
    </w:p>
    <w:p w14:paraId="413D49B5" w14:textId="77777777" w:rsidR="00E465AC" w:rsidRDefault="00E465AC" w:rsidP="00E465AC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eastAsia="Times New Roman"/>
        </w:rPr>
      </w:pPr>
      <w:r>
        <w:rPr>
          <w:rFonts w:eastAsia="Times New Roman"/>
        </w:rPr>
        <w:t>you feel you cannot cope with your symptoms at home</w:t>
      </w:r>
    </w:p>
    <w:p w14:paraId="67416F75" w14:textId="77777777" w:rsidR="00E465AC" w:rsidRDefault="00E465AC" w:rsidP="00E465AC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eastAsia="Times New Roman"/>
        </w:rPr>
      </w:pPr>
      <w:r>
        <w:rPr>
          <w:rFonts w:eastAsia="Times New Roman"/>
        </w:rPr>
        <w:t>your condition gets worse</w:t>
      </w:r>
    </w:p>
    <w:p w14:paraId="545DB903" w14:textId="77777777" w:rsidR="00E465AC" w:rsidRDefault="00E465AC" w:rsidP="00E465AC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Times New Roman"/>
        </w:rPr>
      </w:pPr>
      <w:r>
        <w:rPr>
          <w:rFonts w:eastAsia="Times New Roman"/>
        </w:rPr>
        <w:t>your symptoms do not get better after 7 days</w:t>
      </w:r>
    </w:p>
    <w:p w14:paraId="0FE45CBB" w14:textId="6AD1E041" w:rsidR="002879E9" w:rsidRPr="00E465AC" w:rsidRDefault="00D15989" w:rsidP="00E465AC">
      <w:pPr>
        <w:shd w:val="clear" w:color="auto" w:fill="FFFFFF"/>
        <w:rPr>
          <w:rFonts w:eastAsia="Times New Roman"/>
        </w:rPr>
      </w:pPr>
      <w:hyperlink r:id="rId6" w:history="1">
        <w:r w:rsidR="00E465AC">
          <w:rPr>
            <w:rFonts w:ascii="Arial" w:eastAsia="Times New Roman" w:hAnsi="Arial" w:cs="Arial"/>
            <w:b/>
            <w:bCs/>
            <w:color w:val="005EB8"/>
            <w:sz w:val="33"/>
            <w:szCs w:val="33"/>
          </w:rPr>
          <w:br/>
        </w:r>
      </w:hyperlink>
    </w:p>
    <w:sectPr w:rsidR="002879E9" w:rsidRPr="00E465AC" w:rsidSect="004778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128A"/>
    <w:multiLevelType w:val="multilevel"/>
    <w:tmpl w:val="B8B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A60A7"/>
    <w:multiLevelType w:val="multilevel"/>
    <w:tmpl w:val="86B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970BAE"/>
    <w:multiLevelType w:val="multilevel"/>
    <w:tmpl w:val="86B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F33068"/>
    <w:multiLevelType w:val="hybridMultilevel"/>
    <w:tmpl w:val="9A8C60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E9"/>
    <w:rsid w:val="002879E9"/>
    <w:rsid w:val="004778F9"/>
    <w:rsid w:val="00621FFE"/>
    <w:rsid w:val="00622656"/>
    <w:rsid w:val="007431C5"/>
    <w:rsid w:val="00844BA4"/>
    <w:rsid w:val="00871264"/>
    <w:rsid w:val="00D15989"/>
    <w:rsid w:val="00E465AC"/>
    <w:rsid w:val="00E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2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79E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5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E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79E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79E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1F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5AC"/>
    <w:rPr>
      <w:rFonts w:asciiTheme="majorHAnsi" w:eastAsiaTheme="majorEastAsia" w:hAnsiTheme="majorHAnsi" w:cstheme="majorBidi"/>
      <w:color w:val="1F4D78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4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covid-19/" TargetMode="External"/><Relationship Id="rId5" Type="http://schemas.openxmlformats.org/officeDocument/2006/relationships/hyperlink" Target="mailto:nandnt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What to do if you think you might have coronavirus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Tinkler</dc:creator>
  <cp:keywords/>
  <dc:description/>
  <cp:lastModifiedBy>clerkbroadchalke@gmail.com</cp:lastModifiedBy>
  <cp:revision>2</cp:revision>
  <dcterms:created xsi:type="dcterms:W3CDTF">2020-03-14T14:12:00Z</dcterms:created>
  <dcterms:modified xsi:type="dcterms:W3CDTF">2020-03-14T14:12:00Z</dcterms:modified>
</cp:coreProperties>
</file>